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B" w:rsidRDefault="00FB67A8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30.15pt;margin-top:-10.2pt;width:222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" fillcolor="white [3201]" stroked="f" strokeweight=".5pt">
            <v:textbox>
              <w:txbxContent>
                <w:p w:rsidR="00B1378B" w:rsidRPr="003E7A2A" w:rsidRDefault="00B1378B" w:rsidP="00B137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Утверждено                                                                                          приказом МБДОУ </w:t>
                  </w:r>
                  <w:proofErr w:type="spellStart"/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/с «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Росинка</w:t>
                  </w: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1378B" w:rsidRPr="003E7A2A" w:rsidRDefault="00B1378B" w:rsidP="00B137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 28</w:t>
                  </w: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.08. 2014г. № </w:t>
                  </w:r>
                </w:p>
                <w:p w:rsidR="00B1378B" w:rsidRPr="00437AB8" w:rsidRDefault="00B1378B" w:rsidP="00B1378B">
                  <w:pPr>
                    <w:spacing w:after="0"/>
                    <w:jc w:val="center"/>
                    <w:rPr>
                      <w:rFonts w:eastAsia="Times New Roman"/>
                      <w:sz w:val="36"/>
                      <w:szCs w:val="36"/>
                      <w:lang w:eastAsia="ru-RU"/>
                    </w:rPr>
                  </w:pPr>
                </w:p>
                <w:p w:rsidR="00B1378B" w:rsidRDefault="00B1378B" w:rsidP="00B1378B"/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Поле 1" o:spid="_x0000_s1026" type="#_x0000_t202" style="position:absolute;left:0;text-align:left;margin-left:34.65pt;margin-top:-10.2pt;width:206.25pt;height:6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" fillcolor="white [3201]" strokecolor="white [3212]" strokeweight=".5pt">
            <v:textbox>
              <w:txbxContent>
                <w:p w:rsidR="00B1378B" w:rsidRPr="003E7A2A" w:rsidRDefault="00B1378B" w:rsidP="00B137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B1378B" w:rsidRPr="003E7A2A" w:rsidRDefault="00B1378B" w:rsidP="00B1378B">
                  <w:pPr>
                    <w:spacing w:after="0" w:line="240" w:lineRule="auto"/>
                  </w:pP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заседании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Совета Учреждения протокол от 28</w:t>
                  </w:r>
                  <w:r w:rsidRPr="003E7A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.08. 2014г. №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xbxContent>
            </v:textbox>
          </v:shape>
        </w:pict>
      </w: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B1378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ОТЧЕТ</w:t>
      </w:r>
    </w:p>
    <w:p w:rsidR="00B1378B" w:rsidRDefault="00B1378B" w:rsidP="00B1378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самообследования</w:t>
      </w:r>
      <w:proofErr w:type="spellEnd"/>
    </w:p>
    <w:p w:rsidR="00B1378B" w:rsidRDefault="00B1378B" w:rsidP="00B1378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бюджетного дошкольного образовательного учреждения детского сада «Росинка»</w:t>
      </w:r>
    </w:p>
    <w:p w:rsidR="00B1378B" w:rsidRDefault="00B1378B" w:rsidP="00B1378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за 2013 – 2014 учебный год</w:t>
      </w:r>
    </w:p>
    <w:p w:rsidR="00B1378B" w:rsidRDefault="00B1378B" w:rsidP="00B1378B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1378B" w:rsidRDefault="00B1378B" w:rsidP="00B1378B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56021" w:rsidRDefault="00B56021" w:rsidP="00B56021">
      <w:pPr>
        <w:pStyle w:val="a3"/>
        <w:ind w:right="-285"/>
        <w:rPr>
          <w:szCs w:val="26"/>
        </w:rPr>
      </w:pPr>
    </w:p>
    <w:p w:rsidR="00B56021" w:rsidRDefault="00B56021" w:rsidP="00B56021">
      <w:pPr>
        <w:pStyle w:val="a3"/>
        <w:ind w:right="-285"/>
        <w:rPr>
          <w:szCs w:val="26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143"/>
        <w:rPr>
          <w:b/>
          <w:sz w:val="24"/>
          <w:szCs w:val="24"/>
        </w:rPr>
      </w:pPr>
      <w:r w:rsidRPr="00B56021">
        <w:rPr>
          <w:b/>
          <w:sz w:val="24"/>
          <w:szCs w:val="24"/>
        </w:rPr>
        <w:lastRenderedPageBreak/>
        <w:t xml:space="preserve">Общая характеристика дошкольного учреждения </w:t>
      </w:r>
    </w:p>
    <w:p w:rsidR="00B56021" w:rsidRPr="00B56021" w:rsidRDefault="00B56021" w:rsidP="00B56021">
      <w:pPr>
        <w:pStyle w:val="a3"/>
        <w:ind w:right="-143"/>
        <w:rPr>
          <w:b/>
          <w:sz w:val="24"/>
          <w:szCs w:val="24"/>
        </w:rPr>
      </w:pPr>
    </w:p>
    <w:tbl>
      <w:tblPr>
        <w:tblW w:w="10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7041"/>
      </w:tblGrid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Общая информация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> </w:t>
            </w:r>
          </w:p>
        </w:tc>
      </w:tr>
      <w:tr w:rsidR="00B56021" w:rsidRPr="00B56021" w:rsidTr="00B56021">
        <w:trPr>
          <w:trHeight w:val="10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Название (по уставу)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both"/>
            </w:pPr>
            <w:r w:rsidRPr="00B56021">
              <w:rPr>
                <w:spacing w:val="-2"/>
                <w:w w:val="101"/>
              </w:rPr>
              <w:t xml:space="preserve">Муниципальное бюджетное </w:t>
            </w:r>
            <w:r w:rsidRPr="00B56021">
              <w:t>дошкольное образовательное учреждение детский сад «Росинка»</w:t>
            </w:r>
            <w:r w:rsidRPr="00B56021">
              <w:rPr>
                <w:color w:val="000000"/>
              </w:rPr>
              <w:t> 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rStyle w:val="aa"/>
                <w:rFonts w:eastAsia="Calibri"/>
                <w:b w:val="0"/>
                <w:color w:val="000000"/>
              </w:rPr>
            </w:pPr>
            <w:r w:rsidRPr="00B56021">
              <w:rPr>
                <w:b/>
              </w:rPr>
              <w:t>Сокращенное наименование Учреждения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spacing w:val="-2"/>
                <w:w w:val="101"/>
              </w:rPr>
            </w:pPr>
            <w:r w:rsidRPr="00B56021">
              <w:t>МБДОУ детский сад «Росинка».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Тип и вид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 xml:space="preserve"> Тип: </w:t>
            </w:r>
            <w:r w:rsidRPr="00B56021">
              <w:rPr>
                <w:spacing w:val="-2"/>
                <w:w w:val="101"/>
              </w:rPr>
              <w:t xml:space="preserve">Муниципальное бюджетное </w:t>
            </w:r>
            <w:r w:rsidRPr="00B56021">
              <w:t>дошкольное образовательное учреждение</w:t>
            </w:r>
            <w:r w:rsidRPr="00B56021">
              <w:rPr>
                <w:color w:val="000000"/>
              </w:rPr>
              <w:br/>
              <w:t xml:space="preserve"> Вид: детский сад </w:t>
            </w:r>
            <w:proofErr w:type="spellStart"/>
            <w:r w:rsidRPr="00B56021">
              <w:rPr>
                <w:color w:val="000000"/>
              </w:rPr>
              <w:t>общеразвивающего</w:t>
            </w:r>
            <w:proofErr w:type="spellEnd"/>
            <w:r w:rsidRPr="00B56021">
              <w:rPr>
                <w:color w:val="000000"/>
              </w:rPr>
              <w:t xml:space="preserve"> вида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Организационно-правовая форма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> Образовательное учреждение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Учредитель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t xml:space="preserve">Администрация города </w:t>
            </w:r>
            <w:proofErr w:type="spellStart"/>
            <w:r w:rsidRPr="00B56021">
              <w:t>Когалыма</w:t>
            </w:r>
            <w:proofErr w:type="spellEnd"/>
            <w:r w:rsidRPr="00B56021">
              <w:t>.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Год основания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>1989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B56021">
              <w:rPr>
                <w:b/>
              </w:rPr>
              <w:t xml:space="preserve">Лицензия  на </w:t>
            </w:r>
            <w:proofErr w:type="gramStart"/>
            <w:r w:rsidRPr="00B56021">
              <w:rPr>
                <w:b/>
              </w:rPr>
              <w:t>право ведения</w:t>
            </w:r>
            <w:proofErr w:type="gramEnd"/>
            <w:r w:rsidRPr="00B56021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tabs>
                <w:tab w:val="left" w:pos="1267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«09» ноября 2011г., серия</w:t>
            </w:r>
            <w:proofErr w:type="gramStart"/>
            <w:r w:rsidRPr="00B5602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56021">
              <w:rPr>
                <w:rFonts w:ascii="Times New Roman" w:hAnsi="Times New Roman"/>
                <w:sz w:val="24"/>
                <w:szCs w:val="24"/>
              </w:rPr>
              <w:t>, № 0000633, регистрационный номер №453, срок действия - бессрочно</w:t>
            </w:r>
          </w:p>
        </w:tc>
      </w:tr>
      <w:tr w:rsidR="00B56021" w:rsidRPr="00B56021" w:rsidTr="00B56021">
        <w:trPr>
          <w:trHeight w:val="8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Юридический адрес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t xml:space="preserve">628484, Ханты-Мансийский автономный округ – </w:t>
            </w:r>
            <w:proofErr w:type="spellStart"/>
            <w:r w:rsidRPr="00B56021">
              <w:t>Югра</w:t>
            </w:r>
            <w:proofErr w:type="spellEnd"/>
            <w:r w:rsidRPr="00B56021">
              <w:t xml:space="preserve">, г. </w:t>
            </w:r>
            <w:proofErr w:type="spellStart"/>
            <w:r w:rsidRPr="00B56021">
              <w:t>Когалым</w:t>
            </w:r>
            <w:proofErr w:type="spellEnd"/>
            <w:r w:rsidRPr="00B56021">
              <w:t>, улица Бакинская, д.45</w:t>
            </w:r>
            <w:r w:rsidRPr="00B56021">
              <w:rPr>
                <w:color w:val="000000"/>
              </w:rPr>
              <w:t xml:space="preserve">  </w:t>
            </w:r>
          </w:p>
        </w:tc>
      </w:tr>
      <w:tr w:rsidR="00B56021" w:rsidRPr="00B56021" w:rsidTr="00B56021">
        <w:trPr>
          <w:trHeight w:val="4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rStyle w:val="aa"/>
                <w:rFonts w:eastAsia="Calibri"/>
                <w:b w:val="0"/>
                <w:color w:val="000000"/>
              </w:rPr>
            </w:pPr>
            <w:r w:rsidRPr="00B56021">
              <w:rPr>
                <w:b/>
              </w:rPr>
              <w:t>Место нахождения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b/>
              </w:rPr>
            </w:pPr>
            <w:r w:rsidRPr="00B56021">
              <w:t xml:space="preserve">628484, Ханты-Мансийский автономный округ – </w:t>
            </w:r>
            <w:proofErr w:type="spellStart"/>
            <w:r w:rsidRPr="00B56021">
              <w:t>Югра</w:t>
            </w:r>
            <w:proofErr w:type="spellEnd"/>
            <w:r w:rsidRPr="00B56021">
              <w:t xml:space="preserve">, г. </w:t>
            </w:r>
            <w:proofErr w:type="spellStart"/>
            <w:r w:rsidRPr="00B56021">
              <w:t>Когалым</w:t>
            </w:r>
            <w:proofErr w:type="spellEnd"/>
            <w:r w:rsidRPr="00B56021">
              <w:t>, улица Бакинская, д.45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Телефон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5"/>
              <w:tabs>
                <w:tab w:val="left" w:pos="1267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8(34667)40659; факс (34667)41026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</w:t>
            </w:r>
            <w:proofErr w:type="spellStart"/>
            <w:r w:rsidRPr="00B56021">
              <w:rPr>
                <w:rStyle w:val="aa"/>
                <w:rFonts w:eastAsia="Calibri"/>
                <w:color w:val="000000"/>
              </w:rPr>
              <w:t>e-mail</w:t>
            </w:r>
            <w:proofErr w:type="spellEnd"/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</w:pPr>
            <w:hyperlink r:id="rId5" w:history="1">
              <w:r w:rsidRPr="00B56021">
                <w:rPr>
                  <w:rStyle w:val="a9"/>
                  <w:shd w:val="clear" w:color="auto" w:fill="FFFFFF"/>
                </w:rPr>
                <w:t>Rosinka-21@mail.ru</w:t>
              </w:r>
            </w:hyperlink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Адрес сайта в Интернете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  <w:shd w:val="clear" w:color="auto" w:fill="FFFFFF"/>
              </w:rPr>
              <w:t>http://rosinka21.ucoz.ru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Должность руководителя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> Заведующий</w:t>
            </w:r>
          </w:p>
        </w:tc>
      </w:tr>
      <w:tr w:rsidR="00B56021" w:rsidRPr="00B56021" w:rsidTr="00B56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> Фамилия, имя, отчество руководителя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color w:val="000000"/>
              </w:rPr>
            </w:pPr>
            <w:r w:rsidRPr="00B56021">
              <w:rPr>
                <w:color w:val="000000"/>
              </w:rPr>
              <w:t> Шевцова Валентина Валентиновна</w:t>
            </w:r>
          </w:p>
        </w:tc>
      </w:tr>
      <w:tr w:rsidR="00B56021" w:rsidRPr="00B56021" w:rsidTr="00B56021">
        <w:trPr>
          <w:trHeight w:val="17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8"/>
              <w:tabs>
                <w:tab w:val="left" w:pos="1267"/>
              </w:tabs>
              <w:spacing w:before="0" w:beforeAutospacing="0" w:after="0" w:afterAutospacing="0"/>
              <w:ind w:right="-143"/>
              <w:jc w:val="center"/>
              <w:rPr>
                <w:rStyle w:val="aa"/>
                <w:rFonts w:eastAsia="Calibri"/>
                <w:color w:val="000000"/>
              </w:rPr>
            </w:pPr>
            <w:r w:rsidRPr="00B56021">
              <w:rPr>
                <w:rStyle w:val="aa"/>
                <w:rFonts w:eastAsia="Calibri"/>
                <w:color w:val="000000"/>
              </w:rPr>
              <w:t xml:space="preserve">Режим работы 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56021" w:rsidRPr="00B56021" w:rsidRDefault="00B56021" w:rsidP="00B56021">
            <w:pPr>
              <w:pStyle w:val="a3"/>
              <w:tabs>
                <w:tab w:val="left" w:pos="1267"/>
              </w:tabs>
              <w:ind w:right="-143"/>
              <w:rPr>
                <w:sz w:val="24"/>
                <w:szCs w:val="24"/>
              </w:rPr>
            </w:pPr>
            <w:r w:rsidRPr="00B56021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Работает  по пятидневной рабочей неделе: </w:t>
            </w:r>
          </w:p>
          <w:p w:rsidR="00B56021" w:rsidRPr="00B56021" w:rsidRDefault="00B56021" w:rsidP="00B56021">
            <w:pPr>
              <w:pStyle w:val="a3"/>
              <w:tabs>
                <w:tab w:val="left" w:pos="1267"/>
              </w:tabs>
              <w:ind w:right="-143"/>
              <w:rPr>
                <w:sz w:val="24"/>
                <w:szCs w:val="24"/>
              </w:rPr>
            </w:pPr>
            <w:r w:rsidRPr="00B56021">
              <w:rPr>
                <w:color w:val="000000"/>
                <w:sz w:val="24"/>
                <w:szCs w:val="24"/>
                <w:shd w:val="clear" w:color="auto" w:fill="FFFFFF"/>
              </w:rPr>
              <w:t xml:space="preserve">Понедельник - пятница с 7.00 до 19.00 часов. </w:t>
            </w:r>
            <w:r w:rsidRPr="00B56021">
              <w:rPr>
                <w:sz w:val="24"/>
                <w:szCs w:val="24"/>
              </w:rPr>
              <w:t xml:space="preserve"> </w:t>
            </w:r>
            <w:r w:rsidRPr="00B56021">
              <w:rPr>
                <w:color w:val="000000"/>
                <w:sz w:val="24"/>
                <w:szCs w:val="24"/>
                <w:shd w:val="clear" w:color="auto" w:fill="FFFFFF"/>
              </w:rPr>
              <w:t>Выходные дни: суббота, воскресение и праздничные дни, установленные законодательством Российской Федерации</w:t>
            </w:r>
            <w:r w:rsidRPr="00B56021">
              <w:rPr>
                <w:sz w:val="24"/>
                <w:szCs w:val="24"/>
              </w:rPr>
              <w:t>.</w:t>
            </w:r>
          </w:p>
        </w:tc>
      </w:tr>
    </w:tbl>
    <w:p w:rsidR="00B56021" w:rsidRPr="00B56021" w:rsidRDefault="00B56021" w:rsidP="00B56021">
      <w:pPr>
        <w:shd w:val="clear" w:color="auto" w:fill="FFFFFF"/>
        <w:spacing w:after="0"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Ближайшее окружение: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Детский сад расположен в двухэтажном здании панельного исполнения с централизованным водоснабжением, отоплением и канализацией.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proofErr w:type="spell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/с «Росинка» </w:t>
      </w:r>
      <w:proofErr w:type="gram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расположен</w:t>
      </w:r>
      <w:proofErr w:type="gram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 в 4 микрорайоне. С дошкольным учреждением соседствует МБДОУ </w:t>
      </w:r>
      <w:proofErr w:type="spell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/с «Медвежонок». </w:t>
      </w:r>
      <w:r w:rsidRPr="00B56021">
        <w:rPr>
          <w:rFonts w:ascii="Times New Roman" w:hAnsi="Times New Roman"/>
          <w:sz w:val="24"/>
          <w:szCs w:val="24"/>
        </w:rPr>
        <w:t xml:space="preserve">Вблизи  образовательного учреждения имеется автобусная остановка, средняя школа,  магазины, </w:t>
      </w: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Когалымская</w:t>
      </w:r>
      <w:proofErr w:type="spell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больница».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  <w:r w:rsidRPr="00B56021">
        <w:rPr>
          <w:b/>
          <w:sz w:val="24"/>
          <w:szCs w:val="24"/>
        </w:rPr>
        <w:t xml:space="preserve"> Структура МБДОУ</w:t>
      </w:r>
    </w:p>
    <w:p w:rsidR="00B56021" w:rsidRPr="00B56021" w:rsidRDefault="00B56021" w:rsidP="00B56021">
      <w:pPr>
        <w:pStyle w:val="3"/>
        <w:widowControl w:val="0"/>
        <w:spacing w:after="0"/>
        <w:ind w:right="-285"/>
        <w:jc w:val="both"/>
        <w:rPr>
          <w:sz w:val="24"/>
          <w:szCs w:val="24"/>
        </w:rPr>
      </w:pPr>
      <w:r w:rsidRPr="00B56021">
        <w:rPr>
          <w:sz w:val="24"/>
          <w:szCs w:val="24"/>
        </w:rPr>
        <w:t xml:space="preserve">Проектная мощность 12 групп на 275 мест. </w:t>
      </w:r>
      <w:r w:rsidRPr="00B56021">
        <w:rPr>
          <w:bCs/>
          <w:iCs/>
          <w:sz w:val="24"/>
          <w:szCs w:val="24"/>
        </w:rPr>
        <w:t>В дошкольном учреждении функционируют 11 групп:</w:t>
      </w:r>
      <w:r w:rsidRPr="00B56021">
        <w:rPr>
          <w:sz w:val="24"/>
          <w:szCs w:val="24"/>
        </w:rPr>
        <w:t xml:space="preserve">  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 xml:space="preserve">группы раннего возраста  -  1 (с 1,5 до 2 лет); 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1 младшая группа - 2 (с 2 до 3лет)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jc w:val="both"/>
        <w:rPr>
          <w:sz w:val="24"/>
          <w:szCs w:val="24"/>
        </w:rPr>
      </w:pPr>
      <w:r w:rsidRPr="00B56021">
        <w:rPr>
          <w:sz w:val="24"/>
          <w:szCs w:val="24"/>
        </w:rPr>
        <w:t>2 младшая группа - 2  (с 3 до 4 лет)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jc w:val="both"/>
        <w:rPr>
          <w:sz w:val="24"/>
          <w:szCs w:val="24"/>
        </w:rPr>
      </w:pPr>
      <w:r w:rsidRPr="00B56021">
        <w:rPr>
          <w:sz w:val="24"/>
          <w:szCs w:val="24"/>
        </w:rPr>
        <w:t xml:space="preserve">средняя группа - 2  (с 4 до 5 лет)  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rPr>
          <w:bCs/>
          <w:iCs/>
          <w:sz w:val="24"/>
          <w:szCs w:val="24"/>
        </w:rPr>
      </w:pPr>
      <w:r w:rsidRPr="00B56021">
        <w:rPr>
          <w:sz w:val="24"/>
          <w:szCs w:val="24"/>
        </w:rPr>
        <w:t>старшая группа - 2  (с 5 до 6 лет)</w:t>
      </w:r>
    </w:p>
    <w:p w:rsidR="00B56021" w:rsidRPr="00B56021" w:rsidRDefault="00B56021" w:rsidP="00B56021">
      <w:pPr>
        <w:pStyle w:val="3"/>
        <w:widowControl w:val="0"/>
        <w:numPr>
          <w:ilvl w:val="0"/>
          <w:numId w:val="2"/>
        </w:numPr>
        <w:tabs>
          <w:tab w:val="clear" w:pos="780"/>
        </w:tabs>
        <w:spacing w:after="0"/>
        <w:ind w:left="0" w:right="-285" w:firstLine="0"/>
        <w:rPr>
          <w:bCs/>
          <w:iCs/>
          <w:sz w:val="24"/>
          <w:szCs w:val="24"/>
        </w:rPr>
      </w:pPr>
      <w:r w:rsidRPr="00B56021">
        <w:rPr>
          <w:sz w:val="24"/>
          <w:szCs w:val="24"/>
        </w:rPr>
        <w:lastRenderedPageBreak/>
        <w:t>подготовительная к школе группа - 2  (с 6 до 7 лет).</w:t>
      </w:r>
    </w:p>
    <w:p w:rsidR="00B56021" w:rsidRPr="00B56021" w:rsidRDefault="00B56021" w:rsidP="00B56021">
      <w:pPr>
        <w:pStyle w:val="3"/>
        <w:widowControl w:val="0"/>
        <w:spacing w:after="0"/>
        <w:ind w:right="-285"/>
        <w:rPr>
          <w:bCs/>
          <w:iCs/>
          <w:sz w:val="24"/>
          <w:szCs w:val="24"/>
        </w:rPr>
      </w:pPr>
      <w:r w:rsidRPr="00B56021">
        <w:rPr>
          <w:sz w:val="24"/>
          <w:szCs w:val="24"/>
        </w:rPr>
        <w:t>Одна группа переоборудована под изостудию и физкультурный зал.</w:t>
      </w:r>
      <w:r w:rsidRPr="00B56021">
        <w:rPr>
          <w:bCs/>
          <w:iCs/>
          <w:sz w:val="24"/>
          <w:szCs w:val="24"/>
        </w:rPr>
        <w:t xml:space="preserve"> </w:t>
      </w:r>
    </w:p>
    <w:p w:rsidR="00B56021" w:rsidRPr="00B56021" w:rsidRDefault="00B56021" w:rsidP="00B56021">
      <w:pPr>
        <w:pStyle w:val="a3"/>
        <w:ind w:right="-285"/>
        <w:rPr>
          <w:sz w:val="24"/>
          <w:szCs w:val="24"/>
        </w:rPr>
      </w:pPr>
      <w:r w:rsidRPr="00B56021">
        <w:rPr>
          <w:sz w:val="24"/>
          <w:szCs w:val="24"/>
        </w:rPr>
        <w:t xml:space="preserve">В группах предельная наполняемость устанавливается в зависимости от возраста детей и из расчета площади групповой комнаты (в соответствии с требованиями </w:t>
      </w:r>
      <w:proofErr w:type="spellStart"/>
      <w:r w:rsidRPr="00B56021">
        <w:rPr>
          <w:sz w:val="24"/>
          <w:szCs w:val="24"/>
        </w:rPr>
        <w:t>СанПиН</w:t>
      </w:r>
      <w:proofErr w:type="spellEnd"/>
      <w:r w:rsidRPr="00B56021">
        <w:rPr>
          <w:sz w:val="24"/>
          <w:szCs w:val="24"/>
        </w:rPr>
        <w:t xml:space="preserve">): на 1 ребенка в 1-ой младшей группе (с 2-х до 3-х лет) - 2,5 кв.м.; на 1 ребенка в дошкольных группах – 2,0 кв.м. </w:t>
      </w:r>
    </w:p>
    <w:p w:rsidR="00B56021" w:rsidRPr="00B56021" w:rsidRDefault="00B56021" w:rsidP="00B56021">
      <w:pPr>
        <w:pStyle w:val="a3"/>
        <w:numPr>
          <w:ilvl w:val="0"/>
          <w:numId w:val="1"/>
        </w:numPr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от  1,5-х до 2-х лет – 20 детей;</w:t>
      </w:r>
    </w:p>
    <w:p w:rsidR="00B56021" w:rsidRPr="00B56021" w:rsidRDefault="00B56021" w:rsidP="00B56021">
      <w:pPr>
        <w:pStyle w:val="a3"/>
        <w:numPr>
          <w:ilvl w:val="0"/>
          <w:numId w:val="1"/>
        </w:numPr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от  2-х до 3-х лет – 20 детей;</w:t>
      </w:r>
    </w:p>
    <w:p w:rsidR="00B56021" w:rsidRPr="00B56021" w:rsidRDefault="00B56021" w:rsidP="00B56021">
      <w:pPr>
        <w:pStyle w:val="a3"/>
        <w:numPr>
          <w:ilvl w:val="0"/>
          <w:numId w:val="1"/>
        </w:numPr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от 3-х лет до 7-ми лет – 27 детей.</w:t>
      </w:r>
    </w:p>
    <w:p w:rsidR="00B56021" w:rsidRPr="00B56021" w:rsidRDefault="00B56021" w:rsidP="00B56021">
      <w:pPr>
        <w:pStyle w:val="a3"/>
        <w:ind w:right="-285"/>
        <w:rPr>
          <w:sz w:val="24"/>
          <w:szCs w:val="24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4612"/>
        <w:gridCol w:w="1631"/>
        <w:gridCol w:w="2219"/>
      </w:tblGrid>
      <w:tr w:rsidR="00B56021" w:rsidRPr="00B56021" w:rsidTr="00B56021">
        <w:trPr>
          <w:trHeight w:val="405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№</w:t>
            </w:r>
          </w:p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0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6021">
              <w:rPr>
                <w:sz w:val="24"/>
                <w:szCs w:val="24"/>
              </w:rPr>
              <w:t>/</w:t>
            </w:r>
            <w:proofErr w:type="spellStart"/>
            <w:r w:rsidRPr="00B560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Название групп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Количество  групп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B56021" w:rsidRPr="00B56021" w:rsidTr="00B56021">
        <w:trPr>
          <w:trHeight w:val="445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Группа раннего возраста</w:t>
            </w:r>
          </w:p>
          <w:p w:rsidR="00B56021" w:rsidRPr="00B56021" w:rsidRDefault="00B56021" w:rsidP="0095759C">
            <w:pPr>
              <w:pStyle w:val="a3"/>
              <w:ind w:right="-285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1,5-х до 2-х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21</w:t>
            </w:r>
          </w:p>
        </w:tc>
      </w:tr>
      <w:tr w:rsidR="00B56021" w:rsidRPr="00B56021" w:rsidTr="00B56021">
        <w:trPr>
          <w:trHeight w:val="29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left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1-я младшая с 2-х до 3-х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40</w:t>
            </w:r>
          </w:p>
        </w:tc>
      </w:tr>
      <w:tr w:rsidR="00B56021" w:rsidRPr="00B56021" w:rsidTr="00B56021">
        <w:trPr>
          <w:trHeight w:val="27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left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2-я младшая с 3-х до 4-х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56</w:t>
            </w:r>
          </w:p>
        </w:tc>
      </w:tr>
      <w:tr w:rsidR="00B56021" w:rsidRPr="00B56021" w:rsidTr="00B56021">
        <w:trPr>
          <w:trHeight w:val="27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left"/>
              <w:rPr>
                <w:sz w:val="24"/>
                <w:szCs w:val="24"/>
              </w:rPr>
            </w:pPr>
            <w:proofErr w:type="gramStart"/>
            <w:r w:rsidRPr="00B56021">
              <w:rPr>
                <w:sz w:val="24"/>
                <w:szCs w:val="24"/>
              </w:rPr>
              <w:t>средняя</w:t>
            </w:r>
            <w:proofErr w:type="gramEnd"/>
            <w:r w:rsidRPr="00B56021">
              <w:rPr>
                <w:sz w:val="24"/>
                <w:szCs w:val="24"/>
              </w:rPr>
              <w:t xml:space="preserve">  с 4-х до 5-ти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53</w:t>
            </w:r>
          </w:p>
        </w:tc>
      </w:tr>
      <w:tr w:rsidR="00B56021" w:rsidRPr="00B56021" w:rsidTr="00B56021">
        <w:trPr>
          <w:trHeight w:val="29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left"/>
              <w:rPr>
                <w:sz w:val="24"/>
                <w:szCs w:val="24"/>
              </w:rPr>
            </w:pPr>
            <w:proofErr w:type="gramStart"/>
            <w:r w:rsidRPr="00B56021">
              <w:rPr>
                <w:sz w:val="24"/>
                <w:szCs w:val="24"/>
              </w:rPr>
              <w:t>старшая</w:t>
            </w:r>
            <w:proofErr w:type="gramEnd"/>
            <w:r w:rsidRPr="00B56021">
              <w:rPr>
                <w:sz w:val="24"/>
                <w:szCs w:val="24"/>
              </w:rPr>
              <w:t xml:space="preserve"> с 5-ти до 6-ти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50</w:t>
            </w:r>
          </w:p>
        </w:tc>
      </w:tr>
      <w:tr w:rsidR="00B56021" w:rsidRPr="00B56021" w:rsidTr="00B56021">
        <w:trPr>
          <w:trHeight w:val="27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jc w:val="left"/>
              <w:rPr>
                <w:sz w:val="24"/>
                <w:szCs w:val="24"/>
              </w:rPr>
            </w:pPr>
            <w:proofErr w:type="gramStart"/>
            <w:r w:rsidRPr="00B56021">
              <w:rPr>
                <w:sz w:val="24"/>
                <w:szCs w:val="24"/>
              </w:rPr>
              <w:t>подготовительная</w:t>
            </w:r>
            <w:proofErr w:type="gramEnd"/>
            <w:r w:rsidRPr="00B56021">
              <w:rPr>
                <w:sz w:val="24"/>
                <w:szCs w:val="24"/>
              </w:rPr>
              <w:t xml:space="preserve"> с 6-ти до 7-ми лет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sz w:val="24"/>
                <w:szCs w:val="24"/>
              </w:rPr>
              <w:t>44</w:t>
            </w:r>
          </w:p>
        </w:tc>
      </w:tr>
      <w:tr w:rsidR="00B56021" w:rsidRPr="00B56021" w:rsidTr="00B56021">
        <w:trPr>
          <w:trHeight w:val="297"/>
        </w:trPr>
        <w:tc>
          <w:tcPr>
            <w:tcW w:w="717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B56021" w:rsidRPr="00B56021" w:rsidRDefault="00B56021" w:rsidP="0095759C">
            <w:pPr>
              <w:pStyle w:val="a3"/>
              <w:ind w:right="-285"/>
              <w:rPr>
                <w:sz w:val="24"/>
                <w:szCs w:val="24"/>
              </w:rPr>
            </w:pPr>
            <w:r w:rsidRPr="00B5602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31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:rsidR="00B56021" w:rsidRPr="00B56021" w:rsidRDefault="00B56021" w:rsidP="0095759C">
            <w:pPr>
              <w:pStyle w:val="a3"/>
              <w:ind w:right="-285"/>
              <w:jc w:val="center"/>
              <w:rPr>
                <w:sz w:val="24"/>
                <w:szCs w:val="24"/>
              </w:rPr>
            </w:pPr>
            <w:r w:rsidRPr="00B56021">
              <w:rPr>
                <w:b/>
                <w:sz w:val="24"/>
                <w:szCs w:val="24"/>
              </w:rPr>
              <w:t>264</w:t>
            </w:r>
          </w:p>
        </w:tc>
      </w:tr>
    </w:tbl>
    <w:p w:rsidR="00B56021" w:rsidRPr="00B56021" w:rsidRDefault="00B56021" w:rsidP="00B56021">
      <w:pPr>
        <w:spacing w:after="0" w:line="240" w:lineRule="auto"/>
        <w:ind w:right="-285"/>
        <w:rPr>
          <w:rFonts w:ascii="Times New Roman" w:hAnsi="Times New Roman"/>
          <w:b/>
          <w:color w:val="000000"/>
          <w:sz w:val="24"/>
          <w:szCs w:val="24"/>
        </w:rPr>
      </w:pPr>
    </w:p>
    <w:p w:rsidR="00B56021" w:rsidRPr="00B56021" w:rsidRDefault="00B56021" w:rsidP="00B56021">
      <w:pPr>
        <w:spacing w:after="0" w:line="240" w:lineRule="auto"/>
        <w:ind w:right="-285"/>
        <w:rPr>
          <w:rFonts w:ascii="Times New Roman" w:hAnsi="Times New Roman"/>
          <w:b/>
          <w:color w:val="000000"/>
          <w:sz w:val="24"/>
          <w:szCs w:val="24"/>
        </w:rPr>
      </w:pPr>
      <w:r w:rsidRPr="00B56021">
        <w:rPr>
          <w:rFonts w:ascii="Times New Roman" w:hAnsi="Times New Roman"/>
          <w:b/>
          <w:color w:val="000000"/>
          <w:sz w:val="24"/>
          <w:szCs w:val="24"/>
        </w:rPr>
        <w:t>Структура управления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в соответствии с Федеральным </w:t>
      </w:r>
      <w:r w:rsidRPr="00B56021">
        <w:rPr>
          <w:rFonts w:ascii="Times New Roman" w:hAnsi="Times New Roman"/>
          <w:sz w:val="24"/>
          <w:szCs w:val="24"/>
        </w:rPr>
        <w:t xml:space="preserve">Законом «Об образовании в Российской Федерации», ФГОС </w:t>
      </w:r>
      <w:proofErr w:type="gramStart"/>
      <w:r w:rsidRPr="00B56021">
        <w:rPr>
          <w:rFonts w:ascii="Times New Roman" w:hAnsi="Times New Roman"/>
          <w:sz w:val="24"/>
          <w:szCs w:val="24"/>
        </w:rPr>
        <w:t>ДО</w:t>
      </w:r>
      <w:proofErr w:type="gramEnd"/>
      <w:r w:rsidRPr="00B560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6021">
        <w:rPr>
          <w:rFonts w:ascii="Times New Roman" w:hAnsi="Times New Roman"/>
          <w:sz w:val="24"/>
          <w:szCs w:val="24"/>
        </w:rPr>
        <w:t>иными</w:t>
      </w:r>
      <w:proofErr w:type="gramEnd"/>
      <w:r w:rsidRPr="00B56021">
        <w:rPr>
          <w:rFonts w:ascii="Times New Roman" w:hAnsi="Times New Roman"/>
          <w:sz w:val="24"/>
          <w:szCs w:val="24"/>
        </w:rPr>
        <w:t xml:space="preserve"> нормами действующего законодательства Российской Федерации, Уставом Учреждения</w:t>
      </w:r>
      <w:r w:rsidRPr="00B56021">
        <w:rPr>
          <w:rFonts w:ascii="Times New Roman" w:hAnsi="Times New Roman"/>
          <w:bCs/>
          <w:sz w:val="24"/>
          <w:szCs w:val="24"/>
        </w:rPr>
        <w:t>.</w:t>
      </w:r>
      <w:r w:rsidRPr="00B5602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B56021" w:rsidRPr="00B56021" w:rsidRDefault="00B56021" w:rsidP="00B56021">
      <w:pPr>
        <w:pStyle w:val="a7"/>
        <w:tabs>
          <w:tab w:val="clear" w:pos="4677"/>
          <w:tab w:val="clear" w:pos="9355"/>
          <w:tab w:val="left" w:pos="27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56021">
        <w:rPr>
          <w:rFonts w:ascii="Times New Roman" w:hAnsi="Times New Roman" w:cs="Times New Roman"/>
          <w:sz w:val="24"/>
          <w:szCs w:val="24"/>
        </w:rPr>
        <w:t xml:space="preserve">Структура управления включает в себя взаимосвязь деятельности администрации ДОУ детского сада и органов самоуправления. 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Государственно-общественное управление в нашем учреждении осуществляется согласно локальным актам и документам. 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В  детском саду существует следующие органы общественного управления: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5355" cy="2057400"/>
            <wp:effectExtent l="76200" t="0" r="93345" b="0"/>
            <wp:docPr id="6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Порядок выборов органов самоуправления и их компетентность определяются Уставом.</w:t>
      </w:r>
    </w:p>
    <w:p w:rsidR="00B56021" w:rsidRPr="00B56021" w:rsidRDefault="00B56021" w:rsidP="00B56021">
      <w:pPr>
        <w:pStyle w:val="a8"/>
        <w:spacing w:before="0" w:beforeAutospacing="0" w:after="0" w:afterAutospacing="0"/>
        <w:ind w:right="-285"/>
        <w:jc w:val="both"/>
        <w:rPr>
          <w:color w:val="FF0000"/>
        </w:rPr>
      </w:pPr>
      <w:r w:rsidRPr="00B56021">
        <w:t>Управление образовательным учреждением осуществляется на основе соответствующей нормативно-правовой базы.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Для обеспечения деятельности органов самоуправления разработаны и  изданы следующие локальные акты:</w:t>
      </w:r>
    </w:p>
    <w:p w:rsidR="00B56021" w:rsidRPr="00B56021" w:rsidRDefault="00B56021" w:rsidP="00B5602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Положение о Совете Учреждения</w:t>
      </w:r>
    </w:p>
    <w:p w:rsidR="00B56021" w:rsidRPr="00B56021" w:rsidRDefault="00B56021" w:rsidP="00B5602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Положение о Педагогическом совете; </w:t>
      </w:r>
    </w:p>
    <w:p w:rsidR="00B56021" w:rsidRPr="00B56021" w:rsidRDefault="00B56021" w:rsidP="00B5602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Положение о Родительском совете;</w:t>
      </w:r>
    </w:p>
    <w:p w:rsidR="00B56021" w:rsidRPr="00B56021" w:rsidRDefault="00B56021" w:rsidP="00B56021">
      <w:pPr>
        <w:pStyle w:val="a8"/>
        <w:spacing w:before="0" w:beforeAutospacing="0" w:after="0" w:afterAutospacing="0"/>
        <w:ind w:right="-285"/>
        <w:jc w:val="both"/>
        <w:rPr>
          <w:color w:val="FF0000"/>
        </w:rPr>
      </w:pPr>
      <w:r w:rsidRPr="00B56021">
        <w:t xml:space="preserve">Таким образом, в ДОУ реализуется возможность участия в управлении   детским  садом  всех  участников  образовательного  процесса. </w:t>
      </w:r>
    </w:p>
    <w:p w:rsidR="00B56021" w:rsidRPr="00B56021" w:rsidRDefault="00B56021" w:rsidP="00B56021">
      <w:pPr>
        <w:pStyle w:val="a8"/>
        <w:spacing w:before="0" w:beforeAutospacing="0" w:after="0" w:afterAutospacing="0"/>
        <w:ind w:right="-285"/>
        <w:jc w:val="both"/>
      </w:pPr>
    </w:p>
    <w:p w:rsidR="00B56021" w:rsidRDefault="00B56021" w:rsidP="00B56021">
      <w:pPr>
        <w:pStyle w:val="a8"/>
        <w:spacing w:before="0" w:beforeAutospacing="0" w:after="0" w:afterAutospacing="0"/>
        <w:ind w:right="-285"/>
        <w:jc w:val="both"/>
      </w:pPr>
    </w:p>
    <w:p w:rsidR="00B56021" w:rsidRDefault="00B56021" w:rsidP="00B56021">
      <w:pPr>
        <w:pStyle w:val="a8"/>
        <w:spacing w:before="0" w:beforeAutospacing="0" w:after="0" w:afterAutospacing="0"/>
        <w:ind w:right="-285"/>
        <w:jc w:val="both"/>
      </w:pPr>
    </w:p>
    <w:p w:rsidR="00B56021" w:rsidRPr="00B56021" w:rsidRDefault="00B56021" w:rsidP="00B56021">
      <w:pPr>
        <w:pStyle w:val="a8"/>
        <w:spacing w:before="0" w:beforeAutospacing="0" w:after="0" w:afterAutospacing="0"/>
        <w:ind w:right="-285"/>
        <w:jc w:val="both"/>
        <w:rPr>
          <w:b/>
        </w:rPr>
      </w:pPr>
      <w:r w:rsidRPr="00B56021">
        <w:t>О</w:t>
      </w:r>
      <w:r w:rsidRPr="00B56021">
        <w:rPr>
          <w:rStyle w:val="apple-style-span"/>
          <w:rFonts w:eastAsia="Calibri"/>
          <w:color w:val="000000"/>
        </w:rPr>
        <w:t>рганизационная структура управления состоит из т</w:t>
      </w:r>
      <w:r w:rsidRPr="00B56021">
        <w:t>рёх уровней</w:t>
      </w:r>
      <w:r w:rsidRPr="00B56021">
        <w:rPr>
          <w:b/>
        </w:rPr>
        <w:t>.</w:t>
      </w: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  <w:r w:rsidRPr="00B56021">
        <w:rPr>
          <w:i/>
          <w:noProof/>
          <w:sz w:val="24"/>
          <w:szCs w:val="24"/>
        </w:rPr>
        <w:lastRenderedPageBreak/>
        <w:pict>
          <v:roundrect id="_x0000_s1060" style="position:absolute;left:0;text-align:left;margin-left:367.55pt;margin-top:1.85pt;width:94.1pt;height:22.8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56021" w:rsidRPr="00EF1547" w:rsidRDefault="00B56021" w:rsidP="00B5602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1547">
                    <w:rPr>
                      <w:rFonts w:ascii="Times New Roman" w:hAnsi="Times New Roman"/>
                      <w:sz w:val="18"/>
                      <w:szCs w:val="18"/>
                    </w:rPr>
                    <w:t>Эксперт</w:t>
                  </w:r>
                </w:p>
              </w:txbxContent>
            </v:textbox>
          </v:roundrect>
        </w:pict>
      </w: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  <w:r w:rsidRPr="00B56021">
        <w:rPr>
          <w:i/>
          <w:noProof/>
          <w:sz w:val="24"/>
          <w:szCs w:val="24"/>
          <w:lang w:eastAsia="ru-RU"/>
        </w:rPr>
        <w:pict>
          <v:group id="_x0000_s1029" style="position:absolute;left:0;text-align:left;margin-left:-3.5pt;margin-top:4.4pt;width:473.35pt;height:196.5pt;z-index:251661312" coordorigin="3234,2065" coordsize="10100,7236">
            <v:roundrect id="_x0000_s1030" style="position:absolute;left:6445;top:3693;width:3678;height:1072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0">
                <w:txbxContent>
                  <w:p w:rsidR="00B56021" w:rsidRPr="00EC7B22" w:rsidRDefault="00B56021" w:rsidP="00B56021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EC7B22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Заведующий ДОУ</w:t>
                    </w:r>
                  </w:p>
                </w:txbxContent>
              </v:textbox>
            </v:roundrect>
            <v:roundrect id="_x0000_s1031" style="position:absolute;left:6934;top:8193;width:24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1">
                <w:txbxContent>
                  <w:p w:rsidR="00B56021" w:rsidRPr="00EC7B22" w:rsidRDefault="00B56021" w:rsidP="00B5602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C7B22">
                      <w:rPr>
                        <w:rFonts w:ascii="Times New Roman" w:hAnsi="Times New Roman"/>
                        <w:sz w:val="18"/>
                        <w:szCs w:val="18"/>
                      </w:rPr>
                      <w:t>Кастелянша</w:t>
                    </w:r>
                  </w:p>
                  <w:p w:rsidR="00B56021" w:rsidRDefault="00B56021" w:rsidP="00B5602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oundrect>
            <v:roundrect id="_x0000_s1032" style="position:absolute;left:6934;top:5133;width:24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2">
                <w:txbxContent>
                  <w:p w:rsidR="00B56021" w:rsidRPr="00EC7B22" w:rsidRDefault="00B56021" w:rsidP="00B5602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B56021" w:rsidRPr="00EC7B22" w:rsidRDefault="00B56021" w:rsidP="00B56021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EC7B22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Шеф-повар</w:t>
                    </w:r>
                  </w:p>
                </w:txbxContent>
              </v:textbox>
            </v:roundrect>
            <v:roundrect id="_x0000_s1033" style="position:absolute;left:10934;top:2605;width:24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3" inset=",4.3mm">
                <w:txbxContent>
                  <w:p w:rsidR="00B56021" w:rsidRPr="004B759B" w:rsidRDefault="00B56021" w:rsidP="00B5602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B759B">
                      <w:rPr>
                        <w:rFonts w:ascii="Times New Roman" w:hAnsi="Times New Roman"/>
                        <w:sz w:val="20"/>
                        <w:szCs w:val="20"/>
                      </w:rPr>
                      <w:t>Кладовщик</w:t>
                    </w:r>
                  </w:p>
                </w:txbxContent>
              </v:textbox>
            </v:roundrect>
            <v:roundrect id="_x0000_s1034" style="position:absolute;left:5934;top:2065;width:22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4" inset=".5mm,4.3mm,.5mm">
                <w:txbxContent>
                  <w:p w:rsidR="00B56021" w:rsidRPr="00EC7B22" w:rsidRDefault="00B56021" w:rsidP="00B5602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EC7B22">
                      <w:rPr>
                        <w:rFonts w:ascii="Times New Roman" w:hAnsi="Times New Roman"/>
                        <w:sz w:val="18"/>
                        <w:szCs w:val="18"/>
                      </w:rPr>
                      <w:t>Документовед</w:t>
                    </w:r>
                    <w:proofErr w:type="spellEnd"/>
                  </w:p>
                  <w:p w:rsidR="00B56021" w:rsidRDefault="00B56021" w:rsidP="00B56021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oundrect>
            <v:roundrect id="_x0000_s1035" style="position:absolute;left:8534;top:2073;width:21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5" inset=",4.3mm">
                <w:txbxContent>
                  <w:p w:rsidR="00B56021" w:rsidRPr="00EF1547" w:rsidRDefault="00B56021" w:rsidP="00B560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F1547">
                      <w:rPr>
                        <w:rFonts w:ascii="Times New Roman" w:hAnsi="Times New Roman"/>
                        <w:sz w:val="16"/>
                        <w:szCs w:val="16"/>
                      </w:rPr>
                      <w:t>Специалист по кадрам</w:t>
                    </w:r>
                  </w:p>
                </w:txbxContent>
              </v:textbox>
            </v:roundrect>
            <v:roundrect id="_x0000_s1036" style="position:absolute;left:3234;top:2605;width:2400;height:1108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6">
                <w:txbxContent>
                  <w:p w:rsidR="00B56021" w:rsidRPr="00EF1547" w:rsidRDefault="00B56021" w:rsidP="00B56021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F1547">
                      <w:rPr>
                        <w:rFonts w:ascii="Times New Roman" w:hAnsi="Times New Roman"/>
                        <w:sz w:val="18"/>
                        <w:szCs w:val="18"/>
                      </w:rPr>
                      <w:t>Специалист по охране труда</w:t>
                    </w:r>
                  </w:p>
                  <w:p w:rsidR="00B56021" w:rsidRDefault="00B56021" w:rsidP="00B56021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oundrect>
            <v:roundrect id="_x0000_s1037" style="position:absolute;left:6934;top:6393;width:2400;height:144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7">
                <w:txbxContent>
                  <w:p w:rsidR="00B56021" w:rsidRPr="00EC7B22" w:rsidRDefault="00B56021" w:rsidP="00B560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C7B22">
                      <w:rPr>
                        <w:rFonts w:ascii="Times New Roman" w:hAnsi="Times New Roman"/>
                        <w:sz w:val="18"/>
                        <w:szCs w:val="18"/>
                      </w:rPr>
                      <w:t>Повара</w:t>
                    </w:r>
                  </w:p>
                  <w:p w:rsidR="00B56021" w:rsidRPr="00EC7B22" w:rsidRDefault="00B56021" w:rsidP="00B560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EC7B22">
                      <w:rPr>
                        <w:rFonts w:ascii="Times New Roman" w:hAnsi="Times New Roman"/>
                        <w:sz w:val="18"/>
                        <w:szCs w:val="18"/>
                      </w:rPr>
                      <w:t>Подсобные рабочие</w:t>
                    </w:r>
                  </w:p>
                </w:txbxContent>
              </v:textbox>
            </v:roundrect>
            <v:line id="_x0000_s1038" style="position:absolute" from="9934,4773" to="9934,8373" strokecolor="#92cddc [1944]" strokeweight="1pt">
              <v:shadow type="perspective" color="#205867 [1608]" opacity=".5" offset="1pt" offset2="-3pt"/>
            </v:line>
            <v:line id="_x0000_s1039" style="position:absolute" from="8234,4773" to="8234,5133" strokecolor="#92cddc [1944]" strokeweight="1pt">
              <v:stroke endarrow="block"/>
              <v:shadow type="perspective" color="#205867 [1608]" opacity=".5" offset="1pt" offset2="-3pt"/>
            </v:line>
            <v:line id="_x0000_s1040" style="position:absolute;flip:x" from="9334,8373" to="9934,8373" strokecolor="#92cddc [1944]" strokeweight="1pt">
              <v:stroke endarrow="block"/>
              <v:shadow type="perspective" color="#205867 [1608]" opacity=".5" offset="1pt" offset2="-3pt"/>
            </v:line>
            <v:line id="_x0000_s1041" style="position:absolute;flip:x y" from="7534,3153" to="8234,3693" strokecolor="#92cddc [1944]" strokeweight="1pt">
              <v:stroke endarrow="block"/>
              <v:shadow type="perspective" color="#205867 [1608]" opacity=".5" offset="1pt" offset2="-3pt"/>
            </v:line>
            <v:line id="_x0000_s1042" style="position:absolute;flip:y" from="8234,3153" to="9334,3693" strokecolor="#92cddc [1944]" strokeweight="1pt">
              <v:stroke endarrow="block"/>
              <v:shadow type="perspective" color="#205867 [1608]" opacity=".5" offset="1pt" offset2="-3pt"/>
            </v:line>
            <v:line id="_x0000_s1043" style="position:absolute;flip:y" from="8234,3325" to="10934,3685" strokecolor="#92cddc [1944]" strokeweight="1pt">
              <v:stroke endarrow="block"/>
              <v:shadow type="perspective" color="#205867 [1608]" opacity=".5" offset="1pt" offset2="-3pt"/>
            </v:line>
            <v:line id="_x0000_s1044" style="position:absolute;flip:x y" from="5634,3325" to="8234,3693" strokecolor="#92cddc [1944]" strokeweight="1pt">
              <v:stroke endarrow="block"/>
              <v:shadow type="perspective" color="#205867 [1608]" opacity=".5" offset="1pt" offset2="-3pt"/>
            </v:line>
            <v:line id="_x0000_s1045" style="position:absolute;flip:y" from="10134,4225" to="10934,4233" strokecolor="#92cddc [1944]" strokeweight="1pt">
              <v:stroke endarrow="block"/>
              <v:shadow type="perspective" color="#205867 [1608]" opacity=".5" offset="1pt" offset2="-3pt"/>
            </v:line>
            <v:line id="_x0000_s1046" style="position:absolute;flip:x y" from="5734,4225" to="6434,4233" strokecolor="#92cddc [1944]" strokeweight="1pt">
              <v:stroke endarrow="block"/>
              <v:shadow type="perspective" color="#205867 [1608]" opacity=".5" offset="1pt" offset2="-3pt"/>
            </v:line>
            <v:group id="_x0000_s1047" style="position:absolute;left:3334;top:4045;width:2400;height:5040" coordorigin="2734,4015" coordsize="2400,5040">
              <v:roundrect id="_x0000_s1048" style="position:absolute;left:2734;top:4015;width:2400;height:1108" arcsize="10923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8">
                  <w:txbxContent>
                    <w:p w:rsidR="00B56021" w:rsidRPr="00EC7B22" w:rsidRDefault="00B56021" w:rsidP="00B5602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C7B2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Заместитель заведующего</w:t>
                      </w:r>
                    </w:p>
                  </w:txbxContent>
                </v:textbox>
              </v:roundrect>
              <v:roundrect id="_x0000_s1049" style="position:absolute;left:2734;top:5455;width:2400;height:3600" arcsize="10923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9" inset=",.3mm,,.3mm">
                  <w:txbxContent>
                    <w:p w:rsidR="00B56021" w:rsidRPr="004B759B" w:rsidRDefault="00B56021" w:rsidP="00B560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56021" w:rsidRPr="00EF1547" w:rsidRDefault="00B56021" w:rsidP="00B560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15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Старший воспитатель</w:t>
                      </w:r>
                    </w:p>
                    <w:p w:rsidR="00B56021" w:rsidRPr="00EF1547" w:rsidRDefault="00B56021" w:rsidP="00B560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B56021" w:rsidRPr="00EF1547" w:rsidRDefault="00B56021" w:rsidP="00B560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15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Педагогические работники</w:t>
                      </w:r>
                    </w:p>
                  </w:txbxContent>
                </v:textbox>
              </v:roundrect>
              <v:line id="_x0000_s1050" style="position:absolute" from="3934,5095" to="3934,5455" strokecolor="#92cddc [1944]" strokeweight="1pt">
                <v:stroke endarrow="block"/>
                <v:shadow type="perspective" color="#205867 [1608]" opacity=".5" offset="1pt" offset2="-3pt"/>
              </v:line>
            </v:group>
            <v:group id="_x0000_s1051" style="position:absolute;left:10934;top:4045;width:2400;height:4860" coordorigin="11534,4015" coordsize="2400,4860">
              <v:roundrect id="_x0000_s1052" style="position:absolute;left:11534;top:4015;width:2400;height:1108" arcsize="10923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52">
                  <w:txbxContent>
                    <w:p w:rsidR="00B56021" w:rsidRPr="00EC7B22" w:rsidRDefault="00B56021" w:rsidP="00B5602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Заведующий хозяйством</w:t>
                      </w:r>
                    </w:p>
                  </w:txbxContent>
                </v:textbox>
              </v:roundrect>
              <v:roundrect id="_x0000_s1053" style="position:absolute;left:11534;top:5455;width:2400;height:3420" arcsize="10923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53" inset=",.3mm,,.3mm">
                  <w:txbxContent>
                    <w:p w:rsidR="00B56021" w:rsidRDefault="00B56021" w:rsidP="00B5602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B56021" w:rsidRPr="00EF1547" w:rsidRDefault="00B56021" w:rsidP="00B5602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15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Служащие</w:t>
                      </w:r>
                    </w:p>
                    <w:p w:rsidR="00B56021" w:rsidRPr="00EF1547" w:rsidRDefault="00B56021" w:rsidP="00B5602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15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Обслуживающий персонал</w:t>
                      </w:r>
                    </w:p>
                    <w:p w:rsidR="00B56021" w:rsidRPr="00EF1547" w:rsidRDefault="00B56021" w:rsidP="00B5602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  <v:line id="_x0000_s1054" style="position:absolute" from="12734,5095" to="12734,5455" strokecolor="#92cddc [1944]" strokeweight="1pt">
                <v:stroke endarrow="block"/>
                <v:shadow type="perspective" color="#205867 [1608]" opacity=".5" offset="1pt" offset2="-3pt"/>
              </v:line>
            </v:group>
            <v:line id="_x0000_s1055" style="position:absolute;flip:x y" from="5734,8725" to="6934,8733" strokecolor="#92cddc [1944]" strokeweight="1pt">
              <v:stroke endarrow="block"/>
              <v:shadow type="perspective" color="#205867 [1608]" opacity=".5" offset="1pt" offset2="-3pt"/>
            </v:line>
            <v:line id="_x0000_s1056" style="position:absolute;flip:y" from="9334,8725" to="10934,8733" strokecolor="#92cddc [1944]" strokeweight="1pt">
              <v:stroke endarrow="block"/>
              <v:shadow type="perspective" color="#205867 [1608]" opacity=".5" offset="1pt" offset2="-3pt"/>
            </v:line>
            <v:line id="_x0000_s1057" style="position:absolute;flip:x" from="6434,8373" to="6934,8373" strokecolor="#92cddc [1944]" strokeweight="1pt">
              <v:shadow type="perspective" color="#205867 [1608]" opacity=".5" offset="1pt" offset2="-3pt"/>
            </v:line>
            <v:line id="_x0000_s1058" style="position:absolute;flip:y" from="6434,5673" to="6434,8373" strokecolor="#92cddc [1944]" strokeweight="1pt">
              <v:shadow type="perspective" color="#205867 [1608]" opacity=".5" offset="1pt" offset2="-3pt"/>
            </v:line>
            <v:line id="_x0000_s1059" style="position:absolute" from="6434,5673" to="6934,5673" strokecolor="#92cddc [1944]" strokeweight="1pt">
              <v:stroke endarrow="block"/>
              <v:shadow type="perspective" color="#205867 [1608]" opacity=".5" offset="1pt" offset2="-3pt"/>
            </v:line>
          </v:group>
        </w:pict>
      </w:r>
    </w:p>
    <w:p w:rsidR="00B56021" w:rsidRPr="00B56021" w:rsidRDefault="00B56021" w:rsidP="00B56021">
      <w:pPr>
        <w:pStyle w:val="a3"/>
        <w:tabs>
          <w:tab w:val="left" w:pos="7062"/>
        </w:tabs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i/>
          <w:sz w:val="24"/>
          <w:szCs w:val="24"/>
        </w:rPr>
      </w:pPr>
    </w:p>
    <w:p w:rsidR="00B56021" w:rsidRPr="00B56021" w:rsidRDefault="00B56021" w:rsidP="00B5602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56021" w:rsidRPr="00B56021" w:rsidRDefault="00B56021" w:rsidP="00B56021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21" w:rsidRDefault="00B56021" w:rsidP="00B5602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21" w:rsidRDefault="00B56021" w:rsidP="00B56021">
      <w:pPr>
        <w:pStyle w:val="Standard"/>
        <w:ind w:right="-28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</w:t>
      </w:r>
      <w:r w:rsidRPr="00B56021">
        <w:rPr>
          <w:rFonts w:cs="Times New Roman"/>
          <w:b/>
        </w:rPr>
        <w:t>Инфраструктура дошкольного учреждения</w:t>
      </w:r>
    </w:p>
    <w:p w:rsidR="00B56021" w:rsidRPr="00B56021" w:rsidRDefault="00B56021" w:rsidP="00B56021">
      <w:pPr>
        <w:pStyle w:val="Standard"/>
        <w:ind w:right="-285"/>
        <w:jc w:val="both"/>
        <w:rPr>
          <w:rFonts w:cs="Times New Roman"/>
          <w:b/>
        </w:rPr>
      </w:pPr>
    </w:p>
    <w:p w:rsidR="00B56021" w:rsidRPr="00B56021" w:rsidRDefault="00B56021" w:rsidP="00B56021">
      <w:pPr>
        <w:pStyle w:val="Standard"/>
        <w:ind w:right="-285"/>
        <w:jc w:val="both"/>
        <w:rPr>
          <w:rFonts w:cs="Times New Roman"/>
        </w:rPr>
      </w:pPr>
      <w:r w:rsidRPr="00B56021">
        <w:rPr>
          <w:rFonts w:cs="Times New Roman"/>
        </w:rPr>
        <w:t>Деятельность детского сада направлена на реализацию основных задач дошкольного образования: на сохранение и укрепление физического и психического здоровья детей; обеспечение познавательно-речевого, социально-личностного, художественно-эстетического и физического развития детей с учётом их индивидуальных особенностей; оказание помощи семье в воспитании и образовании детей.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021">
        <w:rPr>
          <w:rFonts w:ascii="Times New Roman" w:hAnsi="Times New Roman"/>
          <w:bCs/>
          <w:iCs/>
          <w:sz w:val="24"/>
          <w:szCs w:val="24"/>
        </w:rPr>
        <w:t xml:space="preserve">Для реализации целей и задач в учреждении функционируют: музыкальный и физкультурный залы, логопедический пункт, спортивная площадка, прогулочные участки для каждой возрастной группы. Данные помещения оснащены всем необходимым материалом и оборудованием в соответствии с ФГОС </w:t>
      </w:r>
      <w:proofErr w:type="gramStart"/>
      <w:r w:rsidRPr="00B56021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B56021">
        <w:rPr>
          <w:rFonts w:ascii="Times New Roman" w:hAnsi="Times New Roman"/>
          <w:bCs/>
          <w:iCs/>
          <w:sz w:val="24"/>
          <w:szCs w:val="24"/>
        </w:rPr>
        <w:t>.  На прилегающей территории оснащены и благоустроены «тропа здоровья», «метеостанция», альпийская горка, уголок отдыха с фонтаном, каменистый сад, огород.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детского сада ровная, здание находится в центре. Газоны занимают 75-80 % территории, остальная площадь приходится на плиточные, асфальтовые и грунтовые площадки, дорожки. 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Затененность территории достаточная, что в летний период создает благоприятный микроклимат для прогулок. Среди деревьев преобладают хвойные и лиственные породы. </w:t>
      </w:r>
    </w:p>
    <w:p w:rsidR="00B56021" w:rsidRDefault="00B56021" w:rsidP="00B56021">
      <w:pPr>
        <w:pStyle w:val="a3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B56021">
        <w:rPr>
          <w:b/>
          <w:sz w:val="24"/>
          <w:szCs w:val="24"/>
        </w:rPr>
        <w:t>Особенности образовательного процесса</w:t>
      </w: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sz w:val="24"/>
          <w:szCs w:val="24"/>
        </w:rPr>
      </w:pPr>
      <w:r w:rsidRPr="00B56021">
        <w:rPr>
          <w:sz w:val="24"/>
          <w:szCs w:val="24"/>
        </w:rPr>
        <w:t xml:space="preserve">Образовательный процесс МБДОУ </w:t>
      </w:r>
      <w:proofErr w:type="spellStart"/>
      <w:r w:rsidRPr="00B56021">
        <w:rPr>
          <w:sz w:val="24"/>
          <w:szCs w:val="24"/>
        </w:rPr>
        <w:t>д</w:t>
      </w:r>
      <w:proofErr w:type="spellEnd"/>
      <w:r w:rsidRPr="00B56021">
        <w:rPr>
          <w:sz w:val="24"/>
          <w:szCs w:val="24"/>
        </w:rPr>
        <w:t xml:space="preserve">/с «Росинка» строится в соответствии </w:t>
      </w:r>
      <w:proofErr w:type="gramStart"/>
      <w:r w:rsidRPr="00B56021">
        <w:rPr>
          <w:sz w:val="24"/>
          <w:szCs w:val="24"/>
        </w:rPr>
        <w:t>с</w:t>
      </w:r>
      <w:proofErr w:type="gramEnd"/>
      <w:r w:rsidRPr="00B56021">
        <w:rPr>
          <w:sz w:val="24"/>
          <w:szCs w:val="24"/>
        </w:rPr>
        <w:t xml:space="preserve">: </w:t>
      </w:r>
    </w:p>
    <w:p w:rsidR="00B56021" w:rsidRPr="00B56021" w:rsidRDefault="00B56021" w:rsidP="00B56021">
      <w:pPr>
        <w:pStyle w:val="a3"/>
        <w:ind w:right="-285"/>
        <w:rPr>
          <w:sz w:val="24"/>
          <w:szCs w:val="24"/>
        </w:rPr>
      </w:pPr>
      <w:r w:rsidRPr="00B56021">
        <w:rPr>
          <w:sz w:val="24"/>
          <w:szCs w:val="24"/>
        </w:rPr>
        <w:t xml:space="preserve">основной  образовательной  программой  ДОУ, разработанной на основе примерной общеобразовательной программы дошкольного образования под ред. Н.Е. </w:t>
      </w:r>
      <w:proofErr w:type="spellStart"/>
      <w:r w:rsidRPr="00B56021">
        <w:rPr>
          <w:sz w:val="24"/>
          <w:szCs w:val="24"/>
        </w:rPr>
        <w:t>Вераксы</w:t>
      </w:r>
      <w:proofErr w:type="spellEnd"/>
      <w:r w:rsidRPr="00B56021">
        <w:rPr>
          <w:sz w:val="24"/>
          <w:szCs w:val="24"/>
        </w:rPr>
        <w:t>, Т.С. Комаровой, М.А. Васильевой «От рождения до школы»;</w:t>
      </w:r>
    </w:p>
    <w:p w:rsidR="00B56021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Программой развития ДОУ на 2012-2017г.;</w:t>
      </w:r>
    </w:p>
    <w:p w:rsidR="00B56021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Региональной  программой  «Экология для малышей» Е.В. Гончаровой для вторых младших и средних групп;</w:t>
      </w:r>
    </w:p>
    <w:p w:rsidR="00B56021" w:rsidRPr="00B56021" w:rsidRDefault="00B56021" w:rsidP="00B56021">
      <w:pPr>
        <w:pStyle w:val="a5"/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 Программой «Юный эколог» под редакцией С.Н.Николаевой для старших и подготовительных групп; </w:t>
      </w:r>
    </w:p>
    <w:p w:rsidR="00B56021" w:rsidRPr="00B56021" w:rsidRDefault="00B56021" w:rsidP="00B5602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 «Умственное воспитание детей дошкольного возраста» под</w:t>
      </w:r>
      <w:proofErr w:type="gramStart"/>
      <w:r w:rsidRPr="00B56021">
        <w:rPr>
          <w:rFonts w:ascii="Times New Roman" w:hAnsi="Times New Roman"/>
          <w:sz w:val="24"/>
          <w:szCs w:val="24"/>
        </w:rPr>
        <w:t>.</w:t>
      </w:r>
      <w:proofErr w:type="gramEnd"/>
      <w:r w:rsidRPr="00B56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021">
        <w:rPr>
          <w:rFonts w:ascii="Times New Roman" w:hAnsi="Times New Roman"/>
          <w:sz w:val="24"/>
          <w:szCs w:val="24"/>
        </w:rPr>
        <w:t>р</w:t>
      </w:r>
      <w:proofErr w:type="gramEnd"/>
      <w:r w:rsidRPr="00B56021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B56021">
        <w:rPr>
          <w:rFonts w:ascii="Times New Roman" w:hAnsi="Times New Roman"/>
          <w:sz w:val="24"/>
          <w:szCs w:val="24"/>
        </w:rPr>
        <w:t>Н.Н.Подьякова</w:t>
      </w:r>
      <w:proofErr w:type="spellEnd"/>
      <w:r w:rsidRPr="00B56021">
        <w:rPr>
          <w:rFonts w:ascii="Times New Roman" w:hAnsi="Times New Roman"/>
          <w:sz w:val="24"/>
          <w:szCs w:val="24"/>
        </w:rPr>
        <w:t>.,  Ф.А. Сохиной</w:t>
      </w:r>
    </w:p>
    <w:p w:rsidR="00B56021" w:rsidRPr="00B56021" w:rsidRDefault="00B56021" w:rsidP="00B5602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Формирование основ безопасности у дошкольников   К.Ю. </w:t>
      </w:r>
      <w:proofErr w:type="gramStart"/>
      <w:r w:rsidRPr="00B56021">
        <w:rPr>
          <w:rFonts w:ascii="Times New Roman" w:hAnsi="Times New Roman"/>
          <w:sz w:val="24"/>
          <w:szCs w:val="24"/>
        </w:rPr>
        <w:t>Белая</w:t>
      </w:r>
      <w:proofErr w:type="gramEnd"/>
    </w:p>
    <w:p w:rsidR="00B56021" w:rsidRPr="00B56021" w:rsidRDefault="00B56021" w:rsidP="00B5602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Программой   Основы безопасности детей дошкольного возраста Л.Н. Князева, </w:t>
      </w:r>
      <w:proofErr w:type="spellStart"/>
      <w:r w:rsidRPr="00B56021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B56021">
        <w:rPr>
          <w:rFonts w:ascii="Times New Roman" w:hAnsi="Times New Roman"/>
          <w:sz w:val="24"/>
          <w:szCs w:val="24"/>
        </w:rPr>
        <w:t xml:space="preserve"> Р.Б. </w:t>
      </w:r>
    </w:p>
    <w:p w:rsidR="00B56021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 xml:space="preserve"> «Программой  логопедической работы по преодолению фонетико-фонематического недоразвития  у детей». Авторы Г.В.Чиркина, Т.Б. Филичева;</w:t>
      </w:r>
    </w:p>
    <w:p w:rsidR="00B56021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>«Программой логопедической работы по преодолению  общего недоразвития речи у детей» Авторы Г.В.Чиркина, Т.Б. Филичева, Т.В. Туманова.</w:t>
      </w:r>
    </w:p>
    <w:p w:rsidR="00B56021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 xml:space="preserve">«Умственное воспитание детей дошкольного возраста» под ред. </w:t>
      </w:r>
      <w:proofErr w:type="spellStart"/>
      <w:r w:rsidRPr="00B56021">
        <w:rPr>
          <w:sz w:val="24"/>
          <w:szCs w:val="24"/>
        </w:rPr>
        <w:t>Н.Н.Подьяковой</w:t>
      </w:r>
      <w:proofErr w:type="spellEnd"/>
      <w:r w:rsidRPr="00B56021">
        <w:rPr>
          <w:sz w:val="24"/>
          <w:szCs w:val="24"/>
        </w:rPr>
        <w:t>.,  Ф.А. Сохиной</w:t>
      </w:r>
    </w:p>
    <w:p w:rsidR="00B1378B" w:rsidRPr="00B56021" w:rsidRDefault="00B56021" w:rsidP="00B56021">
      <w:pPr>
        <w:pStyle w:val="a3"/>
        <w:numPr>
          <w:ilvl w:val="0"/>
          <w:numId w:val="4"/>
        </w:numPr>
        <w:tabs>
          <w:tab w:val="left" w:pos="284"/>
        </w:tabs>
        <w:ind w:left="0" w:right="-285" w:firstLine="0"/>
        <w:rPr>
          <w:sz w:val="24"/>
          <w:szCs w:val="24"/>
        </w:rPr>
      </w:pPr>
      <w:r w:rsidRPr="00B56021">
        <w:rPr>
          <w:sz w:val="24"/>
          <w:szCs w:val="24"/>
        </w:rPr>
        <w:t xml:space="preserve">Программой «Здоровье» В.Г. </w:t>
      </w:r>
      <w:proofErr w:type="spellStart"/>
      <w:r w:rsidRPr="00B56021">
        <w:rPr>
          <w:sz w:val="24"/>
          <w:szCs w:val="24"/>
        </w:rPr>
        <w:t>Алямовской</w:t>
      </w:r>
      <w:proofErr w:type="spellEnd"/>
    </w:p>
    <w:p w:rsidR="00B56021" w:rsidRDefault="00B56021" w:rsidP="00B56021">
      <w:pPr>
        <w:pStyle w:val="a3"/>
        <w:widowControl w:val="0"/>
        <w:suppressAutoHyphens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B56021">
        <w:rPr>
          <w:b/>
          <w:sz w:val="24"/>
          <w:szCs w:val="24"/>
        </w:rPr>
        <w:t xml:space="preserve">Деятельность дошкольного учреждения в области </w:t>
      </w:r>
      <w:proofErr w:type="spellStart"/>
      <w:r w:rsidRPr="00B56021">
        <w:rPr>
          <w:b/>
          <w:sz w:val="24"/>
          <w:szCs w:val="24"/>
        </w:rPr>
        <w:t>здоровьесбережения.</w:t>
      </w:r>
      <w:proofErr w:type="spellEnd"/>
    </w:p>
    <w:p w:rsidR="00B56021" w:rsidRPr="00B56021" w:rsidRDefault="00B56021" w:rsidP="00B56021">
      <w:pPr>
        <w:pStyle w:val="a3"/>
        <w:widowControl w:val="0"/>
        <w:suppressAutoHyphens/>
        <w:ind w:right="-285"/>
        <w:rPr>
          <w:b/>
          <w:sz w:val="24"/>
          <w:szCs w:val="24"/>
        </w:rPr>
      </w:pPr>
      <w:r w:rsidRPr="00B56021">
        <w:rPr>
          <w:sz w:val="24"/>
          <w:szCs w:val="24"/>
        </w:rPr>
        <w:t xml:space="preserve">Медицинское обслуживание воспитанников в детском саду осуществляют медицинский персонал, состоящий в штате </w:t>
      </w:r>
      <w:proofErr w:type="spellStart"/>
      <w:r w:rsidRPr="00B56021">
        <w:rPr>
          <w:sz w:val="24"/>
          <w:szCs w:val="24"/>
        </w:rPr>
        <w:t>Когалымской</w:t>
      </w:r>
      <w:proofErr w:type="spellEnd"/>
      <w:r w:rsidRPr="00B56021">
        <w:rPr>
          <w:sz w:val="24"/>
          <w:szCs w:val="24"/>
        </w:rPr>
        <w:t xml:space="preserve"> городской больнице в рамках договора от 26.07.2013г. №2013-134/14 о медицинском обслуживании воспитанников.</w:t>
      </w:r>
    </w:p>
    <w:p w:rsidR="00B56021" w:rsidRPr="00B56021" w:rsidRDefault="00B56021" w:rsidP="00B56021">
      <w:pPr>
        <w:shd w:val="clear" w:color="auto" w:fill="FFFFFF"/>
        <w:tabs>
          <w:tab w:val="left" w:pos="-426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оценки общего состояния </w:t>
      </w:r>
      <w:r w:rsidRPr="00B56021">
        <w:rPr>
          <w:rFonts w:ascii="Times New Roman" w:hAnsi="Times New Roman"/>
          <w:iCs/>
          <w:color w:val="000000"/>
          <w:sz w:val="24"/>
          <w:szCs w:val="24"/>
        </w:rPr>
        <w:t>охраны и укрепления здоровья детей</w:t>
      </w:r>
      <w:r w:rsidRPr="00B560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учитываем:</w:t>
      </w:r>
    </w:p>
    <w:p w:rsidR="00B56021" w:rsidRPr="00B56021" w:rsidRDefault="00B56021" w:rsidP="00B56021">
      <w:pPr>
        <w:numPr>
          <w:ilvl w:val="0"/>
          <w:numId w:val="7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общее состояние здоровья воспитанников;</w:t>
      </w:r>
    </w:p>
    <w:p w:rsidR="00B56021" w:rsidRPr="00B56021" w:rsidRDefault="00B56021" w:rsidP="00B56021">
      <w:pPr>
        <w:numPr>
          <w:ilvl w:val="0"/>
          <w:numId w:val="7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заболеваемость детей в течение года;</w:t>
      </w:r>
    </w:p>
    <w:p w:rsidR="00B56021" w:rsidRPr="00B56021" w:rsidRDefault="00B56021" w:rsidP="00B56021">
      <w:pPr>
        <w:numPr>
          <w:ilvl w:val="0"/>
          <w:numId w:val="7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B56021" w:rsidRPr="00B56021" w:rsidRDefault="00B56021" w:rsidP="00B56021">
      <w:pPr>
        <w:shd w:val="clear" w:color="auto" w:fill="FFFFFF"/>
        <w:tabs>
          <w:tab w:val="left" w:pos="-426"/>
          <w:tab w:val="num" w:pos="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Медицинское обслуживание детей в ДОУ обеспечивается  в соответствии с требованиями действующего законодательства в сфере здравоохранения.</w:t>
      </w:r>
    </w:p>
    <w:p w:rsidR="00B56021" w:rsidRPr="00B56021" w:rsidRDefault="00B56021" w:rsidP="00B56021">
      <w:pPr>
        <w:shd w:val="clear" w:color="auto" w:fill="FFFFFF"/>
        <w:tabs>
          <w:tab w:val="left" w:pos="-426"/>
          <w:tab w:val="num" w:pos="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В ДОУ применяются </w:t>
      </w:r>
      <w:proofErr w:type="spellStart"/>
      <w:r w:rsidRPr="00B56021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B560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</w:t>
      </w:r>
      <w:r w:rsidRPr="00B560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B56021" w:rsidRPr="00B56021" w:rsidRDefault="00B56021" w:rsidP="00B56021">
      <w:pPr>
        <w:numPr>
          <w:ilvl w:val="0"/>
          <w:numId w:val="8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Технологии сохранения и стимулирования здоровья.</w:t>
      </w:r>
    </w:p>
    <w:p w:rsidR="00B56021" w:rsidRPr="00B56021" w:rsidRDefault="00B56021" w:rsidP="00B56021">
      <w:pPr>
        <w:numPr>
          <w:ilvl w:val="0"/>
          <w:numId w:val="8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Технологии обучения здоровому образу жизни. </w:t>
      </w:r>
    </w:p>
    <w:p w:rsidR="00B56021" w:rsidRPr="00B56021" w:rsidRDefault="00B56021" w:rsidP="00B56021">
      <w:pPr>
        <w:numPr>
          <w:ilvl w:val="0"/>
          <w:numId w:val="8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</w:t>
      </w:r>
      <w:proofErr w:type="spell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здоровьеобогащения</w:t>
      </w:r>
      <w:proofErr w:type="spellEnd"/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педагогов.</w:t>
      </w:r>
    </w:p>
    <w:p w:rsidR="00B56021" w:rsidRPr="00B56021" w:rsidRDefault="00B56021" w:rsidP="00B56021">
      <w:pPr>
        <w:numPr>
          <w:ilvl w:val="0"/>
          <w:numId w:val="8"/>
        </w:numPr>
        <w:shd w:val="clear" w:color="auto" w:fill="FFFFFF"/>
        <w:tabs>
          <w:tab w:val="clear" w:pos="720"/>
          <w:tab w:val="left" w:pos="-426"/>
          <w:tab w:val="num" w:pos="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Технологии  пропаганды здорового образа жизни.</w:t>
      </w:r>
    </w:p>
    <w:p w:rsidR="00B1378B" w:rsidRPr="00B56021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b/>
          <w:sz w:val="24"/>
          <w:szCs w:val="24"/>
        </w:rPr>
        <w:t>Коррекционная работа в рамках функционирования логопедического пункта дошкольного учреждения</w:t>
      </w: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56" w:tblpY="84"/>
        <w:tblW w:w="9606" w:type="dxa"/>
        <w:tblLayout w:type="fixed"/>
        <w:tblLook w:val="0000"/>
      </w:tblPr>
      <w:tblGrid>
        <w:gridCol w:w="4928"/>
        <w:gridCol w:w="4678"/>
      </w:tblGrid>
      <w:tr w:rsidR="00B56021" w:rsidRPr="00B56021" w:rsidTr="00B56021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02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B56021" w:rsidRPr="00B56021" w:rsidTr="00B56021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6D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Выявлено дошкольников с нарушениями речи старших и подготовительных групп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6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021" w:rsidRPr="00B56021" w:rsidTr="00B56021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6D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Зачислено в логопедический пункт в течение всего учебного года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Всего - 36 детей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 xml:space="preserve">ФНР, </w:t>
            </w:r>
            <w:proofErr w:type="spellStart"/>
            <w:r w:rsidRPr="00B56021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  <w:r w:rsidRPr="00B56021">
              <w:rPr>
                <w:rFonts w:ascii="Times New Roman" w:hAnsi="Times New Roman"/>
                <w:sz w:val="24"/>
                <w:szCs w:val="24"/>
              </w:rPr>
              <w:t xml:space="preserve">  – 17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 xml:space="preserve">ФФНР, </w:t>
            </w:r>
            <w:proofErr w:type="spellStart"/>
            <w:r w:rsidRPr="00B56021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  <w:r w:rsidRPr="00B56021">
              <w:rPr>
                <w:rFonts w:ascii="Times New Roman" w:hAnsi="Times New Roman"/>
                <w:sz w:val="24"/>
                <w:szCs w:val="24"/>
              </w:rPr>
              <w:t xml:space="preserve">  – 7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ФФНР, дизартрия  – 4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ОНР,  дизартрия  – 4, алалия-4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21" w:rsidRPr="00B56021" w:rsidTr="00B56021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6D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С чистой речью - 20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Со значительными улучшениями – 13</w:t>
            </w:r>
          </w:p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С минимальным улучшением -3</w:t>
            </w:r>
          </w:p>
        </w:tc>
      </w:tr>
      <w:tr w:rsidR="00B56021" w:rsidRPr="00B56021" w:rsidTr="00B56021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6D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Оставлено для продолжения коррекционной работы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6021" w:rsidRPr="00B56021" w:rsidRDefault="00B56021" w:rsidP="00B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56021" w:rsidRPr="00B56021" w:rsidRDefault="00B56021" w:rsidP="00B56021">
      <w:pPr>
        <w:pStyle w:val="a3"/>
        <w:ind w:right="-285"/>
        <w:rPr>
          <w:color w:val="000000"/>
          <w:sz w:val="24"/>
          <w:szCs w:val="24"/>
          <w:shd w:val="clear" w:color="auto" w:fill="FFFFFF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Default="00B56021" w:rsidP="00B56021">
      <w:pPr>
        <w:pStyle w:val="a3"/>
        <w:ind w:right="-285"/>
        <w:rPr>
          <w:b/>
          <w:sz w:val="24"/>
          <w:szCs w:val="24"/>
        </w:rPr>
      </w:pPr>
    </w:p>
    <w:p w:rsidR="00B56021" w:rsidRPr="00B56021" w:rsidRDefault="00B56021" w:rsidP="00B56021">
      <w:pPr>
        <w:pStyle w:val="Style94"/>
        <w:widowControl/>
        <w:spacing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B56021">
        <w:rPr>
          <w:rStyle w:val="aa"/>
          <w:rFonts w:ascii="Times New Roman" w:hAnsi="Times New Roman" w:cs="Times New Roman"/>
          <w:shd w:val="clear" w:color="auto" w:fill="FFFFFF"/>
        </w:rPr>
        <w:t xml:space="preserve">Социальная активность и социальное партнёрство </w:t>
      </w:r>
      <w:r w:rsidRPr="00B56021">
        <w:rPr>
          <w:rFonts w:ascii="Times New Roman" w:hAnsi="Times New Roman" w:cs="Times New Roman"/>
          <w:b/>
        </w:rPr>
        <w:t>детского сада</w:t>
      </w:r>
    </w:p>
    <w:p w:rsidR="00B1378B" w:rsidRPr="00B56021" w:rsidRDefault="00B56021" w:rsidP="00B56021">
      <w:pPr>
        <w:pStyle w:val="Style94"/>
        <w:widowControl/>
        <w:spacing w:line="240" w:lineRule="auto"/>
        <w:ind w:right="-285"/>
        <w:jc w:val="both"/>
        <w:rPr>
          <w:rFonts w:ascii="Times New Roman" w:hAnsi="Times New Roman" w:cs="Times New Roman"/>
        </w:rPr>
      </w:pPr>
      <w:r w:rsidRPr="00B56021">
        <w:rPr>
          <w:rFonts w:ascii="Times New Roman" w:hAnsi="Times New Roman" w:cs="Times New Roman"/>
          <w:color w:val="000000"/>
          <w:shd w:val="clear" w:color="auto" w:fill="FFFFFF"/>
        </w:rPr>
        <w:t>С целью формирования навыков </w:t>
      </w:r>
      <w:r w:rsidRPr="00B560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Fonts w:ascii="Times New Roman" w:hAnsi="Times New Roman" w:cs="Times New Roman"/>
          <w:color w:val="000000"/>
          <w:shd w:val="clear" w:color="auto" w:fill="FFFFFF"/>
        </w:rPr>
        <w:t>социальной культуры дошкольников, </w:t>
      </w:r>
      <w:r w:rsidRPr="00B560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Fonts w:ascii="Times New Roman" w:hAnsi="Times New Roman" w:cs="Times New Roman"/>
          <w:color w:val="000000"/>
          <w:shd w:val="clear" w:color="auto" w:fill="FFFFFF"/>
        </w:rPr>
        <w:t>воспитания гуманистической направленности поведения, развитие стремления детей участвовать в системе социальных связей, обеспечения защиты прав детей</w:t>
      </w:r>
      <w:r w:rsidRPr="00B560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Fonts w:ascii="Times New Roman" w:hAnsi="Times New Roman" w:cs="Times New Roman"/>
        </w:rPr>
        <w:t>детский сад</w:t>
      </w:r>
      <w:r w:rsidRPr="00B56021">
        <w:rPr>
          <w:rFonts w:ascii="Times New Roman" w:hAnsi="Times New Roman" w:cs="Times New Roman"/>
          <w:shd w:val="clear" w:color="auto" w:fill="FFFFFF"/>
        </w:rPr>
        <w:t xml:space="preserve"> успешно</w:t>
      </w:r>
      <w:r w:rsidRPr="00B560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6021">
        <w:rPr>
          <w:rFonts w:ascii="Times New Roman" w:hAnsi="Times New Roman" w:cs="Times New Roman"/>
          <w:color w:val="000000"/>
          <w:shd w:val="clear" w:color="auto" w:fill="FFFFFF"/>
        </w:rPr>
        <w:t>и эффективно обеспечивает взаимодействие и контакты с различными социальными сферами и структурами.</w:t>
      </w:r>
      <w:r w:rsidRPr="00B56021">
        <w:rPr>
          <w:rFonts w:ascii="Times New Roman" w:hAnsi="Times New Roman" w:cs="Times New Roman"/>
        </w:rPr>
        <w:t xml:space="preserve">      Анализ работы  дошкольного учреждения по взаимодействию с социумом показал эффективность выбранных форм и методов  работы. Применение нетрадиционных  форм взаимодействия: встречи с интересными людьми, экскурсии, совместные коллективные творческие дела,  концертные программы, способствовали достижению   высокого уровня социального развития детей.</w:t>
      </w:r>
    </w:p>
    <w:p w:rsidR="00B56021" w:rsidRPr="00B56021" w:rsidRDefault="00B56021" w:rsidP="00B56021">
      <w:pPr>
        <w:pStyle w:val="a3"/>
        <w:ind w:right="-285"/>
        <w:rPr>
          <w:b/>
          <w:sz w:val="24"/>
          <w:szCs w:val="24"/>
        </w:rPr>
      </w:pPr>
      <w:r w:rsidRPr="00B56021">
        <w:rPr>
          <w:b/>
          <w:sz w:val="24"/>
          <w:szCs w:val="24"/>
        </w:rPr>
        <w:t>Формы взаимодействия с родителями (законными представителями)  воспитанников ДОУ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Организация полноценного взаимодействия педагогов и родителей одна из годовых задач, стоящих перед коллективом. Изучение состояния данной проблемы показало, что в МБДОУ идет активный поиск и внедрение таких форм взаимодействия с семьями воспитанников, которые бы позволили достигнуть реального сотрудничества.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В основе взаимодействия МБДОУ с семьей лежит тесное сотрудничество. Современная семья выступает в качестве первой педагогической системы, в которую ребенок попадает сразу же после рождения и в которой пребывает постоянно. Поэтому семья, как один из социальных инструментов, стала объектом постоянных забот и внимания педагогов. С целью повышения значимости роли родителей в осуществлении совместной деятельности семьи и дошкольного учреждения по воспитанию и развитию личности ребенка проводится разнообразная работа: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формируются единые взгляды педагогов и родителей на изучение личности 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дошкольника с учетом интересов, склонностей и состояния здоровья детей через проведение системы родительских собраний;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осуществляется практическая и методическая помощь в организации 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воспитательного процесса;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проводится изучение потребностей родителей в образовательных услугах, 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социологические исследования;</w:t>
      </w:r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- ведется работа по изучению, обобщению и внедрению опыта семейного воспитания.</w:t>
      </w:r>
    </w:p>
    <w:p w:rsidR="00B56021" w:rsidRPr="00B56021" w:rsidRDefault="00B56021" w:rsidP="00B56021">
      <w:pPr>
        <w:pStyle w:val="a5"/>
        <w:tabs>
          <w:tab w:val="left" w:pos="540"/>
          <w:tab w:val="left" w:pos="2120"/>
        </w:tabs>
        <w:spacing w:after="0" w:line="240" w:lineRule="auto"/>
        <w:ind w:left="0" w:right="-285"/>
        <w:jc w:val="both"/>
        <w:rPr>
          <w:rFonts w:ascii="Times New Roman" w:hAnsi="Times New Roman"/>
          <w:b/>
          <w:bCs/>
          <w:sz w:val="24"/>
          <w:szCs w:val="24"/>
        </w:rPr>
      </w:pPr>
      <w:r w:rsidRPr="00B56021">
        <w:rPr>
          <w:rFonts w:ascii="Times New Roman" w:hAnsi="Times New Roman"/>
          <w:b/>
          <w:bCs/>
          <w:sz w:val="24"/>
          <w:szCs w:val="24"/>
        </w:rPr>
        <w:t>Особенности образовательного процесса в ДОУ</w:t>
      </w:r>
    </w:p>
    <w:p w:rsidR="00B56021" w:rsidRPr="00B56021" w:rsidRDefault="00B56021" w:rsidP="00B56021">
      <w:pPr>
        <w:tabs>
          <w:tab w:val="left" w:pos="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    </w:t>
      </w: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B56021" w:rsidRPr="00B56021" w:rsidRDefault="00B56021" w:rsidP="00B56021">
      <w:pPr>
        <w:tabs>
          <w:tab w:val="left" w:pos="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в области повышения качества дошкольного образования:</w:t>
      </w:r>
    </w:p>
    <w:p w:rsidR="00B56021" w:rsidRPr="00B56021" w:rsidRDefault="00B56021" w:rsidP="00B56021">
      <w:pPr>
        <w:numPr>
          <w:ilvl w:val="0"/>
          <w:numId w:val="9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B56021" w:rsidRPr="00B56021" w:rsidRDefault="00B56021" w:rsidP="00B56021">
      <w:pPr>
        <w:numPr>
          <w:ilvl w:val="0"/>
          <w:numId w:val="9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B56021" w:rsidRPr="00B56021" w:rsidRDefault="00B56021" w:rsidP="00B56021">
      <w:pPr>
        <w:numPr>
          <w:ilvl w:val="0"/>
          <w:numId w:val="9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B56021" w:rsidRPr="00B56021" w:rsidRDefault="00B56021" w:rsidP="00B56021">
      <w:pPr>
        <w:numPr>
          <w:ilvl w:val="0"/>
          <w:numId w:val="9"/>
        </w:numPr>
        <w:tabs>
          <w:tab w:val="left" w:pos="0"/>
          <w:tab w:val="left" w:pos="2120"/>
        </w:tabs>
        <w:spacing w:after="0" w:line="240" w:lineRule="auto"/>
        <w:ind w:left="0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Реализация современных подходов в организации предметно развивающей среды.</w:t>
      </w:r>
    </w:p>
    <w:p w:rsidR="00B1378B" w:rsidRPr="00B56021" w:rsidRDefault="00B56021" w:rsidP="00B56021">
      <w:pPr>
        <w:shd w:val="clear" w:color="auto" w:fill="FFFFFF"/>
        <w:tabs>
          <w:tab w:val="left" w:pos="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В интерьере групп есть легко трансформируемые элементы, сохраняющие при этом общую смысловую целостность.</w:t>
      </w:r>
    </w:p>
    <w:p w:rsidR="00B56021" w:rsidRPr="00B56021" w:rsidRDefault="00B56021" w:rsidP="00B56021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B56021">
        <w:rPr>
          <w:rFonts w:ascii="Times New Roman" w:hAnsi="Times New Roman"/>
          <w:b/>
          <w:sz w:val="24"/>
          <w:szCs w:val="24"/>
        </w:rPr>
        <w:t>2.2.1. Оснащение территории дошкольного образовательного учреждения</w:t>
      </w:r>
    </w:p>
    <w:p w:rsidR="00B56021" w:rsidRPr="00B56021" w:rsidRDefault="00B56021" w:rsidP="00B56021">
      <w:pPr>
        <w:tabs>
          <w:tab w:val="left" w:pos="-426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021">
        <w:rPr>
          <w:rFonts w:ascii="Times New Roman" w:hAnsi="Times New Roman"/>
          <w:sz w:val="24"/>
          <w:szCs w:val="24"/>
        </w:rPr>
        <w:t xml:space="preserve">Для полноценного развития воспитанников на </w:t>
      </w:r>
      <w:r w:rsidRPr="00B56021">
        <w:rPr>
          <w:rFonts w:ascii="Times New Roman" w:hAnsi="Times New Roman"/>
          <w:iCs/>
          <w:sz w:val="24"/>
          <w:szCs w:val="24"/>
        </w:rPr>
        <w:t>прилегающей</w:t>
      </w:r>
      <w:r w:rsidRPr="00B56021">
        <w:rPr>
          <w:rFonts w:ascii="Times New Roman" w:hAnsi="Times New Roman"/>
          <w:sz w:val="24"/>
          <w:szCs w:val="24"/>
        </w:rPr>
        <w:t xml:space="preserve"> территории ДОУ для детей оборудованы и благоустроены:</w:t>
      </w:r>
      <w:proofErr w:type="gramEnd"/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игровые площадки для всех возрастных групп;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спортивная площадка;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огород;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клумбы и цветники;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экологическая зона;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зона отдыха;</w:t>
      </w:r>
    </w:p>
    <w:p w:rsidR="00B56021" w:rsidRPr="00B56021" w:rsidRDefault="00B56021" w:rsidP="00B56021">
      <w:pPr>
        <w:numPr>
          <w:ilvl w:val="0"/>
          <w:numId w:val="10"/>
        </w:numPr>
        <w:tabs>
          <w:tab w:val="clear" w:pos="720"/>
          <w:tab w:val="left" w:pos="-426"/>
          <w:tab w:val="num" w:pos="426"/>
        </w:tabs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>разметка по ПДД.</w:t>
      </w:r>
      <w:r w:rsidRPr="00B56021">
        <w:rPr>
          <w:rFonts w:ascii="Times New Roman" w:hAnsi="Times New Roman"/>
          <w:iCs/>
          <w:sz w:val="24"/>
          <w:szCs w:val="24"/>
        </w:rPr>
        <w:t xml:space="preserve">  </w:t>
      </w:r>
    </w:p>
    <w:p w:rsidR="00B56021" w:rsidRPr="00B56021" w:rsidRDefault="00B56021" w:rsidP="00B56021">
      <w:pPr>
        <w:tabs>
          <w:tab w:val="left" w:pos="-426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sz w:val="24"/>
          <w:szCs w:val="24"/>
        </w:rPr>
        <w:t xml:space="preserve">Все оборудование на территории детского сада соответствует требования </w:t>
      </w:r>
      <w:proofErr w:type="spellStart"/>
      <w:r w:rsidRPr="00B56021">
        <w:rPr>
          <w:rFonts w:ascii="Times New Roman" w:hAnsi="Times New Roman"/>
          <w:sz w:val="24"/>
          <w:szCs w:val="24"/>
        </w:rPr>
        <w:t>СанПиН</w:t>
      </w:r>
      <w:proofErr w:type="spellEnd"/>
      <w:r w:rsidRPr="00B56021">
        <w:rPr>
          <w:rFonts w:ascii="Times New Roman" w:hAnsi="Times New Roman"/>
          <w:sz w:val="24"/>
          <w:szCs w:val="24"/>
        </w:rPr>
        <w:t xml:space="preserve"> и требованиям по обеспечению безопасного пребывания воспитанников в дошкольном учреждении.</w:t>
      </w:r>
    </w:p>
    <w:p w:rsidR="00B56021" w:rsidRPr="00B56021" w:rsidRDefault="00B56021" w:rsidP="00B56021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Организация питания</w:t>
      </w:r>
    </w:p>
    <w:p w:rsidR="00B56021" w:rsidRPr="00B56021" w:rsidRDefault="00B56021" w:rsidP="00B56021">
      <w:pPr>
        <w:pStyle w:val="ad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56021">
        <w:rPr>
          <w:rFonts w:ascii="Times New Roman" w:hAnsi="Times New Roman"/>
          <w:color w:val="000000"/>
          <w:sz w:val="24"/>
          <w:szCs w:val="24"/>
        </w:rPr>
        <w:t xml:space="preserve">       Питание – один из ключевых факторов, определяющих качество и жизнь ребенка. </w:t>
      </w:r>
      <w:r w:rsidRPr="00B56021">
        <w:rPr>
          <w:rFonts w:ascii="Times New Roman" w:hAnsi="Times New Roman"/>
          <w:sz w:val="24"/>
          <w:szCs w:val="24"/>
        </w:rPr>
        <w:t>Дошкольное образовательное учреждение обеспечивает гарантированное сбалансированное питание детей в соответствии с утвержденными санитарно-эпидемиологическими  правилами и нормативами (</w:t>
      </w:r>
      <w:proofErr w:type="spellStart"/>
      <w:r w:rsidRPr="00B56021">
        <w:rPr>
          <w:rFonts w:ascii="Times New Roman" w:hAnsi="Times New Roman"/>
          <w:sz w:val="24"/>
          <w:szCs w:val="24"/>
        </w:rPr>
        <w:t>СанПиН</w:t>
      </w:r>
      <w:proofErr w:type="spellEnd"/>
      <w:r w:rsidRPr="00B56021">
        <w:rPr>
          <w:rFonts w:ascii="Times New Roman" w:hAnsi="Times New Roman"/>
          <w:sz w:val="24"/>
          <w:szCs w:val="24"/>
        </w:rPr>
        <w:t xml:space="preserve"> 2.4. 3.1.1249-03). В детском саду установлено 5-ти  разовое питание детей. Питание осуществляется в соответствии с примерным двадцатидневным цикличным меню. </w:t>
      </w:r>
      <w:proofErr w:type="gramStart"/>
      <w:r w:rsidRPr="00B56021">
        <w:rPr>
          <w:rFonts w:ascii="Times New Roman" w:hAnsi="Times New Roman"/>
          <w:color w:val="000000"/>
          <w:sz w:val="24"/>
          <w:szCs w:val="24"/>
        </w:rPr>
        <w:t xml:space="preserve">В рацион детей  включены: свежие фрукты, овощи, соки, молочные, овощные, рыбные, мясные блюда, выпечка. </w:t>
      </w:r>
      <w:proofErr w:type="gramEnd"/>
    </w:p>
    <w:p w:rsidR="00B56021" w:rsidRPr="00B56021" w:rsidRDefault="00B56021" w:rsidP="00B56021">
      <w:pPr>
        <w:tabs>
          <w:tab w:val="left" w:pos="540"/>
          <w:tab w:val="left" w:pos="2120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021">
        <w:rPr>
          <w:rFonts w:ascii="Times New Roman" w:eastAsia="Times New Roman" w:hAnsi="Times New Roman"/>
          <w:sz w:val="24"/>
          <w:szCs w:val="24"/>
          <w:lang w:eastAsia="ru-RU"/>
        </w:rPr>
        <w:t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B1378B" w:rsidRPr="00B56021" w:rsidRDefault="00B1378B" w:rsidP="00B56021">
      <w:pPr>
        <w:widowControl w:val="0"/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sz w:val="24"/>
          <w:szCs w:val="24"/>
        </w:rPr>
      </w:pPr>
    </w:p>
    <w:p w:rsidR="00B56021" w:rsidRPr="00B53811" w:rsidRDefault="00B56021" w:rsidP="00B56021">
      <w:pPr>
        <w:pStyle w:val="a3"/>
        <w:ind w:right="-285"/>
        <w:jc w:val="center"/>
        <w:rPr>
          <w:b/>
          <w:szCs w:val="26"/>
        </w:rPr>
      </w:pPr>
      <w:r w:rsidRPr="00B53811">
        <w:rPr>
          <w:b/>
          <w:szCs w:val="26"/>
        </w:rPr>
        <w:t>Кадровое обеспечение образовательного процесса</w:t>
      </w:r>
    </w:p>
    <w:p w:rsidR="00B56021" w:rsidRPr="00B53811" w:rsidRDefault="00B56021" w:rsidP="00B56021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r w:rsidRPr="00B5381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81550" cy="1320800"/>
            <wp:effectExtent l="1905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6021" w:rsidRPr="00B53811" w:rsidRDefault="00B56021" w:rsidP="00B56021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B56021" w:rsidRPr="00B53811" w:rsidRDefault="00B56021" w:rsidP="00B56021">
      <w:pPr>
        <w:pStyle w:val="a3"/>
        <w:ind w:right="-285"/>
        <w:jc w:val="center"/>
        <w:rPr>
          <w:szCs w:val="26"/>
        </w:rPr>
      </w:pPr>
      <w:r w:rsidRPr="00B53811">
        <w:rPr>
          <w:b/>
          <w:bCs/>
          <w:szCs w:val="26"/>
        </w:rPr>
        <w:lastRenderedPageBreak/>
        <w:t>Распределение педагогического персонала по образованию</w:t>
      </w:r>
    </w:p>
    <w:p w:rsidR="00B56021" w:rsidRPr="00B53811" w:rsidRDefault="00B56021" w:rsidP="00B56021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B5381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47796" cy="1550504"/>
            <wp:effectExtent l="1905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6021" w:rsidRPr="00B53811" w:rsidRDefault="00B56021" w:rsidP="00B56021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B56021" w:rsidRPr="00B53811" w:rsidRDefault="00B56021" w:rsidP="00B56021">
      <w:pPr>
        <w:pStyle w:val="a3"/>
        <w:ind w:right="-285"/>
        <w:jc w:val="center"/>
        <w:rPr>
          <w:rFonts w:eastAsia="Times New Roman"/>
          <w:b/>
          <w:bCs/>
          <w:noProof/>
          <w:szCs w:val="26"/>
          <w:lang w:eastAsia="ru-RU"/>
        </w:rPr>
      </w:pPr>
      <w:r w:rsidRPr="00B53811">
        <w:rPr>
          <w:rFonts w:eastAsia="Times New Roman"/>
          <w:b/>
          <w:bCs/>
          <w:noProof/>
          <w:szCs w:val="26"/>
          <w:lang w:eastAsia="ru-RU"/>
        </w:rPr>
        <w:t>Распределение педагогического персонала</w:t>
      </w:r>
    </w:p>
    <w:p w:rsidR="00B56021" w:rsidRPr="00B53811" w:rsidRDefault="00B56021" w:rsidP="00B56021">
      <w:pPr>
        <w:pStyle w:val="a3"/>
        <w:ind w:right="-285"/>
        <w:jc w:val="center"/>
        <w:rPr>
          <w:rFonts w:eastAsia="Times New Roman"/>
          <w:noProof/>
          <w:szCs w:val="26"/>
          <w:lang w:eastAsia="ru-RU"/>
        </w:rPr>
      </w:pPr>
      <w:r w:rsidRPr="00B53811">
        <w:rPr>
          <w:rFonts w:eastAsia="Times New Roman"/>
          <w:b/>
          <w:bCs/>
          <w:noProof/>
          <w:szCs w:val="26"/>
          <w:lang w:eastAsia="ru-RU"/>
        </w:rPr>
        <w:t>по педагогическому стажу работы</w:t>
      </w:r>
    </w:p>
    <w:p w:rsidR="00B56021" w:rsidRPr="00B53811" w:rsidRDefault="00B56021" w:rsidP="00B56021">
      <w:pPr>
        <w:pStyle w:val="a3"/>
        <w:ind w:right="-285"/>
        <w:rPr>
          <w:szCs w:val="26"/>
        </w:rPr>
      </w:pPr>
      <w:r w:rsidRPr="00B53811">
        <w:rPr>
          <w:rFonts w:eastAsia="Times New Roman"/>
          <w:noProof/>
          <w:szCs w:val="26"/>
          <w:lang w:eastAsia="ru-RU"/>
        </w:rPr>
        <w:drawing>
          <wp:inline distT="0" distB="0" distL="0" distR="0">
            <wp:extent cx="5796280" cy="140716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6021" w:rsidRPr="00B53811" w:rsidRDefault="00B56021" w:rsidP="00B56021">
      <w:pPr>
        <w:pStyle w:val="a3"/>
        <w:ind w:right="-285"/>
        <w:jc w:val="center"/>
        <w:rPr>
          <w:b/>
          <w:bCs/>
          <w:szCs w:val="26"/>
        </w:rPr>
      </w:pPr>
      <w:r w:rsidRPr="00B53811">
        <w:rPr>
          <w:b/>
          <w:bCs/>
          <w:szCs w:val="26"/>
        </w:rPr>
        <w:t xml:space="preserve">Распределение руководящих и педагогических работников </w:t>
      </w:r>
    </w:p>
    <w:p w:rsidR="00B56021" w:rsidRPr="00B53811" w:rsidRDefault="00B56021" w:rsidP="00B56021">
      <w:pPr>
        <w:pStyle w:val="a3"/>
        <w:ind w:right="-285"/>
        <w:jc w:val="center"/>
        <w:rPr>
          <w:szCs w:val="26"/>
        </w:rPr>
      </w:pPr>
      <w:r w:rsidRPr="00B53811">
        <w:rPr>
          <w:b/>
          <w:bCs/>
          <w:szCs w:val="26"/>
        </w:rPr>
        <w:t>по квалификационным категориям</w:t>
      </w:r>
    </w:p>
    <w:p w:rsidR="00B56021" w:rsidRPr="008042C7" w:rsidRDefault="00B56021" w:rsidP="00B56021">
      <w:pPr>
        <w:spacing w:after="0" w:line="240" w:lineRule="auto"/>
        <w:ind w:left="-851" w:right="-285"/>
        <w:rPr>
          <w:rFonts w:ascii="Times New Roman" w:hAnsi="Times New Roman"/>
          <w:sz w:val="26"/>
          <w:szCs w:val="26"/>
        </w:rPr>
      </w:pPr>
      <w:r w:rsidRPr="00B5381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906010" cy="1240155"/>
            <wp:effectExtent l="19050" t="0" r="889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378B" w:rsidRDefault="00B1378B" w:rsidP="006D4A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1378B" w:rsidRDefault="00B1378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4AFE" w:rsidRPr="006D4AFE" w:rsidRDefault="006D4AFE" w:rsidP="006D4AFE">
      <w:pPr>
        <w:pStyle w:val="a3"/>
        <w:ind w:right="-285"/>
        <w:rPr>
          <w:b/>
          <w:szCs w:val="26"/>
        </w:rPr>
      </w:pPr>
      <w:r w:rsidRPr="006D4AFE">
        <w:rPr>
          <w:b/>
          <w:szCs w:val="26"/>
        </w:rPr>
        <w:t>Финансовые ресурсы дошкольного образовательного учреждения и их использование</w:t>
      </w: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6D4AFE">
        <w:rPr>
          <w:szCs w:val="26"/>
        </w:rPr>
        <w:t>Финансирование муниципального бюджетного дошкольного образовательного учреждения осуществляется:</w:t>
      </w: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6D4AFE">
        <w:rPr>
          <w:szCs w:val="26"/>
        </w:rPr>
        <w:t>окружной бюджет – в виде субвенций;</w:t>
      </w: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6D4AFE">
        <w:rPr>
          <w:szCs w:val="26"/>
        </w:rPr>
        <w:t>муниципальный бюджет – в виде субсидий;</w:t>
      </w: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6D4AFE">
        <w:rPr>
          <w:szCs w:val="26"/>
        </w:rPr>
        <w:t>плата родителей за содержание детей в дошкольном учреждении;</w:t>
      </w: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6D4AFE">
        <w:rPr>
          <w:szCs w:val="26"/>
        </w:rPr>
        <w:t xml:space="preserve">дополнительные платные услуги (предпринимательская и иная приносящая доход деятельность); средства спонсоров, пожертвования. Показатели по поступлениям и выплатам учреждения за счет субсидий на выполнения муниципального задания ежемесячно размещаем на сайте </w:t>
      </w:r>
      <w:proofErr w:type="spellStart"/>
      <w:r w:rsidRPr="006D4AFE">
        <w:rPr>
          <w:szCs w:val="26"/>
        </w:rPr>
        <w:t>bus</w:t>
      </w:r>
      <w:proofErr w:type="spellEnd"/>
      <w:r w:rsidRPr="006D4AFE">
        <w:rPr>
          <w:szCs w:val="26"/>
        </w:rPr>
        <w:t>/</w:t>
      </w:r>
      <w:proofErr w:type="spellStart"/>
      <w:r w:rsidRPr="006D4AFE">
        <w:rPr>
          <w:szCs w:val="26"/>
        </w:rPr>
        <w:t>gov</w:t>
      </w:r>
      <w:proofErr w:type="spellEnd"/>
      <w:r w:rsidRPr="006D4AFE">
        <w:rPr>
          <w:szCs w:val="26"/>
        </w:rPr>
        <w:t>/</w:t>
      </w:r>
      <w:proofErr w:type="spellStart"/>
      <w:r w:rsidRPr="006D4AFE">
        <w:rPr>
          <w:szCs w:val="26"/>
        </w:rPr>
        <w:t>ru</w:t>
      </w:r>
      <w:proofErr w:type="spellEnd"/>
      <w:r w:rsidRPr="006D4AFE">
        <w:rPr>
          <w:szCs w:val="26"/>
        </w:rPr>
        <w:t>.</w:t>
      </w:r>
    </w:p>
    <w:p w:rsidR="006D4AFE" w:rsidRPr="006D4AFE" w:rsidRDefault="006D4AFE" w:rsidP="006D4AFE">
      <w:pPr>
        <w:pStyle w:val="a8"/>
        <w:tabs>
          <w:tab w:val="left" w:pos="426"/>
        </w:tabs>
        <w:spacing w:before="0" w:beforeAutospacing="0" w:after="0" w:afterAutospacing="0"/>
        <w:ind w:right="-285"/>
        <w:jc w:val="both"/>
        <w:rPr>
          <w:sz w:val="26"/>
          <w:szCs w:val="26"/>
        </w:rPr>
      </w:pPr>
      <w:r w:rsidRPr="006D4AFE">
        <w:rPr>
          <w:sz w:val="26"/>
          <w:szCs w:val="26"/>
        </w:rPr>
        <w:t>В течение 2013 года дошкольному образовательному учреждению были выделено 37 227 849,99 рублей</w:t>
      </w:r>
      <w:r w:rsidRPr="006D4AFE">
        <w:rPr>
          <w:b/>
          <w:sz w:val="26"/>
          <w:szCs w:val="26"/>
        </w:rPr>
        <w:t xml:space="preserve"> </w:t>
      </w:r>
      <w:r w:rsidRPr="006D4AFE">
        <w:rPr>
          <w:sz w:val="26"/>
          <w:szCs w:val="26"/>
        </w:rPr>
        <w:t>на муниципальное задание, на иные цели 1 757 111,04  рублей.</w:t>
      </w:r>
    </w:p>
    <w:p w:rsidR="00B1378B" w:rsidRPr="006D4AFE" w:rsidRDefault="006D4AFE" w:rsidP="006D4A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D4AFE">
        <w:rPr>
          <w:rFonts w:ascii="Times New Roman" w:hAnsi="Times New Roman"/>
          <w:sz w:val="26"/>
          <w:szCs w:val="26"/>
        </w:rPr>
        <w:t xml:space="preserve">  На приобретение основных средств дошкольным учреждением было привлечено 797 616,00  рублей для укрепления  материально-технической базы Учреждения</w:t>
      </w:r>
    </w:p>
    <w:p w:rsid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  <w:r w:rsidRPr="00B53811">
        <w:rPr>
          <w:szCs w:val="26"/>
        </w:rPr>
        <w:t>Анализ данных позволяет нам сделать вывод о стабильном материально-техническом и финансовом обеспечении образовательного процесса, об уровне</w:t>
      </w:r>
      <w:r>
        <w:rPr>
          <w:szCs w:val="26"/>
        </w:rPr>
        <w:t xml:space="preserve"> </w:t>
      </w:r>
      <w:r w:rsidRPr="00B53811">
        <w:rPr>
          <w:szCs w:val="26"/>
        </w:rPr>
        <w:t>материально-технической базы как – удовлетворительном.</w:t>
      </w:r>
    </w:p>
    <w:p w:rsid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</w:p>
    <w:p w:rsidR="006D4AFE" w:rsidRPr="006D4AFE" w:rsidRDefault="006D4AFE" w:rsidP="006D4AFE">
      <w:pPr>
        <w:pStyle w:val="a3"/>
        <w:tabs>
          <w:tab w:val="left" w:pos="426"/>
        </w:tabs>
        <w:ind w:right="-285"/>
        <w:rPr>
          <w:b/>
          <w:szCs w:val="26"/>
        </w:rPr>
      </w:pPr>
      <w:r w:rsidRPr="006D4AFE">
        <w:rPr>
          <w:b/>
          <w:szCs w:val="26"/>
        </w:rPr>
        <w:t>ВЫВОД</w:t>
      </w: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szCs w:val="26"/>
          <w:lang w:eastAsia="ru-RU"/>
        </w:rPr>
      </w:pPr>
      <w:r>
        <w:rPr>
          <w:szCs w:val="26"/>
        </w:rPr>
        <w:lastRenderedPageBreak/>
        <w:t xml:space="preserve">      </w:t>
      </w:r>
      <w:r w:rsidRPr="00B53811">
        <w:rPr>
          <w:szCs w:val="26"/>
        </w:rPr>
        <w:t>В</w:t>
      </w:r>
      <w:r>
        <w:rPr>
          <w:szCs w:val="26"/>
        </w:rPr>
        <w:t xml:space="preserve"> </w:t>
      </w:r>
      <w:r w:rsidRPr="00B53811">
        <w:rPr>
          <w:szCs w:val="26"/>
        </w:rPr>
        <w:t xml:space="preserve"> ДОУ </w:t>
      </w:r>
      <w:r w:rsidRPr="00B53811">
        <w:rPr>
          <w:rFonts w:eastAsia="Times New Roman"/>
          <w:szCs w:val="26"/>
          <w:lang w:eastAsia="ru-RU"/>
        </w:rPr>
        <w:t>созданы необходимые медико-социальные и материально-технические условия для осуществления эффективной работы с детьми дошкольного возраста и реализации комплексных и парциальных программ в режиме развития.</w:t>
      </w:r>
    </w:p>
    <w:p w:rsidR="006D4AFE" w:rsidRPr="00B53811" w:rsidRDefault="006D4AFE" w:rsidP="006D4AFE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811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Образовательный процесс дошкольного учреждения оснащен современным оборудованием, обеспечен необходимым учебно-наглядным и дидактическим материалом, техническими средствами обучения.  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Образовательный процесс наглядными пособиями обеспечен.</w:t>
      </w:r>
    </w:p>
    <w:p w:rsidR="006D4AFE" w:rsidRPr="0098758A" w:rsidRDefault="006D4AFE" w:rsidP="006D4AFE">
      <w:pPr>
        <w:tabs>
          <w:tab w:val="left" w:pos="42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B53811">
        <w:rPr>
          <w:rFonts w:ascii="Times New Roman" w:hAnsi="Times New Roman"/>
          <w:sz w:val="26"/>
          <w:szCs w:val="26"/>
        </w:rPr>
        <w:t xml:space="preserve">               Анализ образовательной работы дошкольного образовательного учреждения за прошедший учебный год, проведенный с учетом направлений образовательной  политики государства, представленный на итоговом заседании педагогического совета определил основные направления развития ДОУ:</w:t>
      </w:r>
      <w:bookmarkStart w:id="0" w:name="a0439"/>
      <w:bookmarkEnd w:id="0"/>
    </w:p>
    <w:p w:rsidR="006D4AFE" w:rsidRPr="00B53811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szCs w:val="26"/>
          <w:shd w:val="clear" w:color="auto" w:fill="FFFFFF"/>
        </w:rPr>
        <w:t>Внедрение федерального государственного образовательного стандарта (ФГОС) в целостный педагогический процесс ДОУ.</w:t>
      </w:r>
    </w:p>
    <w:p w:rsidR="006D4AFE" w:rsidRPr="00B53811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Повышение творческого потенциала педагогов путём изучения ФГОС ДО, внедрения инновационных (включая авторские) </w:t>
      </w:r>
      <w:r w:rsidRPr="00B53811">
        <w:rPr>
          <w:rFonts w:eastAsia="Times New Roman"/>
          <w:color w:val="000000"/>
          <w:szCs w:val="26"/>
          <w:lang w:eastAsia="ru-RU"/>
        </w:rPr>
        <w:t> </w:t>
      </w: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программ, технологий, проектов.</w:t>
      </w:r>
    </w:p>
    <w:p w:rsidR="006D4AFE" w:rsidRPr="00B53811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Организация дополнительных платных </w:t>
      </w:r>
      <w:r w:rsidRPr="00B53811">
        <w:rPr>
          <w:rFonts w:eastAsia="Times New Roman"/>
          <w:color w:val="000000"/>
          <w:szCs w:val="26"/>
          <w:lang w:eastAsia="ru-RU"/>
        </w:rPr>
        <w:t> </w:t>
      </w:r>
      <w:proofErr w:type="gramStart"/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образовательные</w:t>
      </w:r>
      <w:proofErr w:type="gramEnd"/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 xml:space="preserve"> услуг.</w:t>
      </w:r>
    </w:p>
    <w:p w:rsidR="006D4AFE" w:rsidRPr="00B53811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Развитие материально-технической базы, соответствующей ресурсным возможностям ДОУ.</w:t>
      </w:r>
    </w:p>
    <w:p w:rsidR="006D4AFE" w:rsidRPr="00B53811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Активизация </w:t>
      </w:r>
      <w:r w:rsidRPr="00B53811">
        <w:rPr>
          <w:rFonts w:eastAsia="Times New Roman"/>
          <w:color w:val="000000"/>
          <w:szCs w:val="26"/>
          <w:lang w:eastAsia="ru-RU"/>
        </w:rPr>
        <w:t> </w:t>
      </w: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системы работы по сохранению и укреплению физического и психического здоровья воспитанников.</w:t>
      </w:r>
    </w:p>
    <w:p w:rsidR="006D4AFE" w:rsidRPr="006D4AFE" w:rsidRDefault="006D4AFE" w:rsidP="006D4AFE">
      <w:pPr>
        <w:pStyle w:val="a3"/>
        <w:numPr>
          <w:ilvl w:val="0"/>
          <w:numId w:val="11"/>
        </w:numPr>
        <w:tabs>
          <w:tab w:val="left" w:pos="426"/>
        </w:tabs>
        <w:ind w:left="0" w:right="-285" w:firstLine="0"/>
        <w:rPr>
          <w:szCs w:val="26"/>
        </w:rPr>
      </w:pPr>
      <w:r w:rsidRPr="00B53811">
        <w:rPr>
          <w:rFonts w:eastAsia="Times New Roman"/>
          <w:color w:val="000000"/>
          <w:szCs w:val="26"/>
          <w:shd w:val="clear" w:color="auto" w:fill="FFFFFF"/>
          <w:lang w:eastAsia="ru-RU"/>
        </w:rPr>
        <w:t>Обеспечение конструктивно - партнёрского взаимодействия ДОУ и семьи по обеспечению всестороннего развития ребёнка. </w:t>
      </w: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Default="006D4AFE" w:rsidP="006D4AFE">
      <w:pPr>
        <w:pStyle w:val="a3"/>
        <w:tabs>
          <w:tab w:val="left" w:pos="426"/>
        </w:tabs>
        <w:ind w:right="-285"/>
        <w:rPr>
          <w:rFonts w:eastAsia="Times New Roman"/>
          <w:color w:val="000000"/>
          <w:szCs w:val="26"/>
          <w:shd w:val="clear" w:color="auto" w:fill="FFFFFF"/>
          <w:lang w:eastAsia="ru-RU"/>
        </w:rPr>
      </w:pPr>
    </w:p>
    <w:p w:rsidR="006D4AFE" w:rsidRPr="00B53811" w:rsidRDefault="006D4AFE" w:rsidP="006D4AFE">
      <w:pPr>
        <w:pStyle w:val="a3"/>
        <w:tabs>
          <w:tab w:val="left" w:pos="426"/>
        </w:tabs>
        <w:ind w:right="-285"/>
        <w:rPr>
          <w:szCs w:val="26"/>
        </w:rPr>
      </w:pPr>
    </w:p>
    <w:p w:rsidR="00B1378B" w:rsidRDefault="00B1378B" w:rsidP="006D4A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1BAB" w:rsidRPr="00221BAB" w:rsidRDefault="00221BAB" w:rsidP="006D4A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221BAB">
        <w:rPr>
          <w:rFonts w:ascii="Times New Roman" w:hAnsi="Times New Roman"/>
        </w:rPr>
        <w:t>Приложение N 1</w:t>
      </w: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BAB"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BAB">
        <w:rPr>
          <w:rFonts w:ascii="Times New Roman" w:hAnsi="Times New Roman"/>
          <w:b/>
          <w:bCs/>
          <w:sz w:val="20"/>
          <w:szCs w:val="20"/>
        </w:rPr>
        <w:t>ДЕЯТЕЛЬНОСТИ ДОШКОЛЬНОЙ ОБРАЗОВАТЕЛЬНОЙ ОРГАНИЗАЦИИ,</w:t>
      </w: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BAB">
        <w:rPr>
          <w:rFonts w:ascii="Times New Roman" w:hAnsi="Times New Roman"/>
          <w:b/>
          <w:bCs/>
          <w:sz w:val="20"/>
          <w:szCs w:val="20"/>
        </w:rPr>
        <w:t>ПОДЛЕЖАЩЕЙ САМООБСЛЕДОВАНИЮ</w:t>
      </w: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647"/>
        <w:gridCol w:w="1843"/>
      </w:tblGrid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21B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1B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1B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" w:name="Par43"/>
            <w:bookmarkEnd w:id="1"/>
            <w:r w:rsidRPr="00221B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264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21BA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221BA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264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61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203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21BA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221BA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264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3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 xml:space="preserve">,1,1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7E6E44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1,1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9C67E6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9C67E6"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9C67E6" w:rsidRDefault="00251F53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E6">
              <w:rPr>
                <w:rFonts w:ascii="Times New Roman" w:hAnsi="Times New Roman"/>
                <w:sz w:val="20"/>
                <w:szCs w:val="20"/>
              </w:rPr>
              <w:t>1</w:t>
            </w:r>
            <w:r w:rsidR="009C67E6" w:rsidRPr="009C67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9C67E6">
              <w:rPr>
                <w:rFonts w:ascii="Times New Roman" w:hAnsi="Times New Roman"/>
                <w:sz w:val="20"/>
                <w:szCs w:val="20"/>
              </w:rPr>
              <w:t xml:space="preserve">дней 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26</w:t>
            </w:r>
            <w:r w:rsidR="007E6E44" w:rsidRPr="00205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C074B2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7F79A4">
              <w:rPr>
                <w:rFonts w:ascii="Times New Roman" w:hAnsi="Times New Roman"/>
                <w:sz w:val="20"/>
                <w:szCs w:val="20"/>
              </w:rPr>
              <w:t>, 65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29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,29/%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58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8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7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29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45A8A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6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 25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,29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221BA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,8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proofErr w:type="gramStart"/>
            <w:r w:rsidRPr="00221BAB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05C6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6B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205C6B">
              <w:rPr>
                <w:rFonts w:ascii="Times New Roman" w:hAnsi="Times New Roman"/>
                <w:sz w:val="20"/>
                <w:szCs w:val="20"/>
              </w:rPr>
              <w:t>,100</w:t>
            </w:r>
            <w:r w:rsidR="00221BAB" w:rsidRPr="00205C6B">
              <w:rPr>
                <w:rFonts w:ascii="Times New Roman" w:hAnsi="Times New Roman"/>
                <w:sz w:val="20"/>
                <w:szCs w:val="20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0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9C67E6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221BAB" w:rsidRPr="00221BAB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, 19</w:t>
            </w:r>
            <w:r w:rsidR="00221BAB" w:rsidRPr="00221BAB">
              <w:rPr>
                <w:rFonts w:ascii="Times New Roman" w:hAnsi="Times New Roman"/>
              </w:rPr>
              <w:t>/%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человек/человек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0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да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нет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1.15.6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05C6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нет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221BA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кв. м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кв. м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BA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да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BA2D26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1BAB" w:rsidRPr="00221BAB" w:rsidTr="00B1378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221BAB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221BAB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B" w:rsidRPr="00221BAB" w:rsidRDefault="00BA2D26" w:rsidP="0022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/>
        </w:rPr>
      </w:pP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/>
        </w:rPr>
      </w:pPr>
    </w:p>
    <w:p w:rsidR="00221BAB" w:rsidRP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BAB" w:rsidRDefault="00221BAB" w:rsidP="002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7136A" w:rsidRDefault="0067136A"/>
    <w:sectPr w:rsidR="0067136A" w:rsidSect="00B5602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470"/>
    <w:multiLevelType w:val="multilevel"/>
    <w:tmpl w:val="3A8C5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56B83"/>
    <w:multiLevelType w:val="multilevel"/>
    <w:tmpl w:val="7C3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43B76"/>
    <w:multiLevelType w:val="hybridMultilevel"/>
    <w:tmpl w:val="53CE6C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7160C9C"/>
    <w:multiLevelType w:val="hybridMultilevel"/>
    <w:tmpl w:val="04FA2B9A"/>
    <w:lvl w:ilvl="0" w:tplc="0000002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095D"/>
    <w:multiLevelType w:val="multilevel"/>
    <w:tmpl w:val="C6A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B6684"/>
    <w:multiLevelType w:val="hybridMultilevel"/>
    <w:tmpl w:val="2136758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>
    <w:nsid w:val="411D40BE"/>
    <w:multiLevelType w:val="hybridMultilevel"/>
    <w:tmpl w:val="1332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D1DE6"/>
    <w:multiLevelType w:val="hybridMultilevel"/>
    <w:tmpl w:val="87E6E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8068B"/>
    <w:multiLevelType w:val="hybridMultilevel"/>
    <w:tmpl w:val="73701E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B3554"/>
    <w:multiLevelType w:val="multilevel"/>
    <w:tmpl w:val="201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214F4"/>
    <w:multiLevelType w:val="hybridMultilevel"/>
    <w:tmpl w:val="F4A4DD5A"/>
    <w:lvl w:ilvl="0" w:tplc="0000002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BAB"/>
    <w:rsid w:val="00205C6B"/>
    <w:rsid w:val="00221BAB"/>
    <w:rsid w:val="00245A8A"/>
    <w:rsid w:val="00251F53"/>
    <w:rsid w:val="002735D7"/>
    <w:rsid w:val="003659A8"/>
    <w:rsid w:val="00470C06"/>
    <w:rsid w:val="0067136A"/>
    <w:rsid w:val="006D4AFE"/>
    <w:rsid w:val="007E6E44"/>
    <w:rsid w:val="007F79A4"/>
    <w:rsid w:val="00934BC8"/>
    <w:rsid w:val="009C67E6"/>
    <w:rsid w:val="00B1378B"/>
    <w:rsid w:val="00B56021"/>
    <w:rsid w:val="00BA2D26"/>
    <w:rsid w:val="00C074B2"/>
    <w:rsid w:val="00F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2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B56021"/>
    <w:rPr>
      <w:rFonts w:ascii="Times New Roman" w:eastAsia="Calibri" w:hAnsi="Times New Roman" w:cs="Times New Roman"/>
      <w:sz w:val="26"/>
    </w:rPr>
  </w:style>
  <w:style w:type="paragraph" w:styleId="3">
    <w:name w:val="Body Text 3"/>
    <w:basedOn w:val="a"/>
    <w:link w:val="30"/>
    <w:rsid w:val="00B5602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56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6021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B56021"/>
  </w:style>
  <w:style w:type="paragraph" w:styleId="a7">
    <w:name w:val="footer"/>
    <w:basedOn w:val="a"/>
    <w:link w:val="a6"/>
    <w:uiPriority w:val="99"/>
    <w:rsid w:val="00B56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B5602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56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6021"/>
  </w:style>
  <w:style w:type="character" w:styleId="a9">
    <w:name w:val="Hyperlink"/>
    <w:basedOn w:val="a0"/>
    <w:uiPriority w:val="99"/>
    <w:unhideWhenUsed/>
    <w:rsid w:val="00B56021"/>
    <w:rPr>
      <w:color w:val="0000FF"/>
      <w:u w:val="single"/>
    </w:rPr>
  </w:style>
  <w:style w:type="paragraph" w:customStyle="1" w:styleId="Standard">
    <w:name w:val="Standard"/>
    <w:rsid w:val="00B5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560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5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2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6021"/>
  </w:style>
  <w:style w:type="character" w:customStyle="1" w:styleId="FontStyle227">
    <w:name w:val="Font Style227"/>
    <w:basedOn w:val="a0"/>
    <w:uiPriority w:val="99"/>
    <w:rsid w:val="00B560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B5602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5">
    <w:name w:val="Знак Знак5"/>
    <w:basedOn w:val="a0"/>
    <w:locked/>
    <w:rsid w:val="00B5602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d">
    <w:name w:val="Body Text Indent"/>
    <w:basedOn w:val="a"/>
    <w:link w:val="ae"/>
    <w:uiPriority w:val="99"/>
    <w:unhideWhenUsed/>
    <w:rsid w:val="00B56021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60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hyperlink" Target="mailto:Rosinka-21@mail.ru" TargetMode="Externa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139884177490811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20 до 30 лет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373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40 лет (4педага)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40 до 50 лет  (10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0.37000000000000038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до 60 лет (5 педагогов)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098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0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hape val="cylinder"/>
        <c:axId val="114392064"/>
        <c:axId val="114529408"/>
        <c:axId val="0"/>
      </c:bar3DChart>
      <c:catAx>
        <c:axId val="114392064"/>
        <c:scaling>
          <c:orientation val="minMax"/>
        </c:scaling>
        <c:axPos val="b"/>
        <c:numFmt formatCode="General" sourceLinked="1"/>
        <c:tickLblPos val="nextTo"/>
        <c:crossAx val="114529408"/>
        <c:crosses val="autoZero"/>
        <c:auto val="1"/>
        <c:lblAlgn val="ctr"/>
        <c:lblOffset val="100"/>
      </c:catAx>
      <c:valAx>
        <c:axId val="1145294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92064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0453952967079982"/>
          <c:y val="0.36726437726803102"/>
          <c:w val="0.39310229276729136"/>
          <c:h val="0.35100828865341038"/>
        </c:manualLayout>
      </c:layout>
      <c:txPr>
        <a:bodyPr/>
        <a:lstStyle/>
        <a:p>
          <a:pPr>
            <a:defRPr sz="1098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7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1153753426081539"/>
          <c:y val="3.2485681841558214E-2"/>
          <c:w val="0.45794802628378956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(17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269E-3"/>
                  <c:y val="-2.2416726054810682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0.65000000000000169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средее профессиональное (9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82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обучаются (3 педагога)</c:v>
                </c:pt>
              </c:strCache>
            </c:strRef>
          </c:tx>
          <c:dLbls>
            <c:dLbl>
              <c:idx val="0"/>
              <c:layout>
                <c:manualLayout>
                  <c:x val="1.9571728458449001E-2"/>
                  <c:y val="-2.5218816811662041E-2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hape val="cylinder"/>
        <c:axId val="119884416"/>
        <c:axId val="119911552"/>
        <c:axId val="0"/>
      </c:bar3DChart>
      <c:catAx>
        <c:axId val="119884416"/>
        <c:scaling>
          <c:orientation val="minMax"/>
        </c:scaling>
        <c:axPos val="b"/>
        <c:numFmt formatCode="General" sourceLinked="1"/>
        <c:tickLblPos val="nextTo"/>
        <c:crossAx val="119911552"/>
        <c:crosses val="autoZero"/>
        <c:auto val="1"/>
        <c:lblAlgn val="ctr"/>
        <c:lblOffset val="100"/>
      </c:catAx>
      <c:valAx>
        <c:axId val="1199115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884416"/>
        <c:crosses val="autoZero"/>
        <c:crossBetween val="between"/>
      </c:valAx>
      <c:spPr>
        <a:noFill/>
        <a:ln w="25447">
          <a:noFill/>
        </a:ln>
      </c:spPr>
    </c:plotArea>
    <c:legend>
      <c:legendPos val="r"/>
      <c:layout>
        <c:manualLayout>
          <c:xMode val="edge"/>
          <c:yMode val="edge"/>
          <c:x val="0.61321488120598144"/>
          <c:y val="0.26610788782981204"/>
          <c:w val="0.35923254332458232"/>
          <c:h val="0.63946294182514496"/>
        </c:manualLayout>
      </c:layout>
      <c:txPr>
        <a:bodyPr/>
        <a:lstStyle/>
        <a:p>
          <a:pPr>
            <a:defRPr sz="1202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3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139884177490767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 (6 педагогов)</c:v>
                </c:pt>
              </c:strCache>
            </c:strRef>
          </c:tx>
          <c:dLbls>
            <c:dLbl>
              <c:idx val="0"/>
              <c:layout>
                <c:manualLayout>
                  <c:x val="8.154886857687213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 (5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0.18000000000000019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 (2 педагога)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 (2 педагога)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20 до 25 лет (10 педагогов)</c:v>
                </c:pt>
              </c:strCache>
            </c:strRef>
          </c:tx>
          <c:dLbls>
            <c:dLbl>
              <c:idx val="0"/>
              <c:layout>
                <c:manualLayout>
                  <c:x val="6.5239094861497026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0.37000000000000038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3047818972299318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03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</c:ser>
        <c:shape val="cylinder"/>
        <c:axId val="129636608"/>
        <c:axId val="129642880"/>
        <c:axId val="0"/>
      </c:bar3DChart>
      <c:catAx>
        <c:axId val="129636608"/>
        <c:scaling>
          <c:orientation val="minMax"/>
        </c:scaling>
        <c:axPos val="b"/>
        <c:numFmt formatCode="General" sourceLinked="1"/>
        <c:tickLblPos val="nextTo"/>
        <c:crossAx val="129642880"/>
        <c:crosses val="autoZero"/>
        <c:auto val="1"/>
        <c:lblAlgn val="ctr"/>
        <c:lblOffset val="100"/>
      </c:catAx>
      <c:valAx>
        <c:axId val="1296428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3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36608"/>
        <c:crosses val="autoZero"/>
        <c:crossBetween val="between"/>
      </c:valAx>
      <c:spPr>
        <a:noFill/>
        <a:ln w="25458">
          <a:noFill/>
        </a:ln>
      </c:spPr>
    </c:plotArea>
    <c:legend>
      <c:legendPos val="r"/>
      <c:layout>
        <c:manualLayout>
          <c:xMode val="edge"/>
          <c:yMode val="edge"/>
          <c:x val="0.58959779930206535"/>
          <c:y val="0.24840366785330759"/>
          <c:w val="0.39310232047444216"/>
          <c:h val="0.50547384557536856"/>
        </c:manualLayout>
      </c:layout>
      <c:txPr>
        <a:bodyPr/>
        <a:lstStyle/>
        <a:p>
          <a:pPr>
            <a:defRPr sz="1103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4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5927154129416548E-2"/>
          <c:y val="4.9960875984251973E-2"/>
          <c:w val="0.49139884177491189"/>
          <c:h val="0.76980216535433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(2сотрудника)</c:v>
                </c:pt>
              </c:strCache>
            </c:strRef>
          </c:tx>
          <c:dLbls>
            <c:dLbl>
              <c:idx val="0"/>
              <c:layout>
                <c:manualLayout>
                  <c:x val="8.1548868576874125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(7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4678796343836739E-2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(5педагогов)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1416841600761923E-2"/>
                  <c:y val="-8.4062722705540247E-3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 (8 педагогов)</c:v>
                </c:pt>
              </c:strCache>
            </c:strRef>
          </c:tx>
          <c:dLbls>
            <c:dLbl>
              <c:idx val="0"/>
              <c:layout>
                <c:manualLayout>
                  <c:x val="9.7858642292245248E-3"/>
                  <c:y val="-2.2416726054810671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0.31000000000000066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аттестации (4 педагогов)</c:v>
                </c:pt>
              </c:strCache>
            </c:strRef>
          </c:tx>
          <c:dLbls>
            <c:dLbl>
              <c:idx val="0"/>
              <c:layout>
                <c:manualLayout>
                  <c:x val="1.7940751086911826E-2"/>
                  <c:y val="-1.1208363027405337E-2"/>
                </c:manualLayout>
              </c:layout>
              <c:spPr/>
              <c:txPr>
                <a:bodyPr/>
                <a:lstStyle/>
                <a:p>
                  <a:pPr>
                    <a:defRPr sz="1199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hape val="cylinder"/>
        <c:axId val="140510336"/>
        <c:axId val="140742656"/>
        <c:axId val="0"/>
      </c:bar3DChart>
      <c:catAx>
        <c:axId val="140510336"/>
        <c:scaling>
          <c:orientation val="minMax"/>
        </c:scaling>
        <c:axPos val="b"/>
        <c:numFmt formatCode="General" sourceLinked="1"/>
        <c:tickLblPos val="nextTo"/>
        <c:crossAx val="140742656"/>
        <c:crosses val="autoZero"/>
        <c:auto val="1"/>
        <c:lblAlgn val="ctr"/>
        <c:lblOffset val="100"/>
      </c:catAx>
      <c:valAx>
        <c:axId val="1407426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51033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5993730485798916"/>
          <c:y val="0.27999790818683384"/>
          <c:w val="0.39292291910079541"/>
          <c:h val="0.56928206554825678"/>
        </c:manualLayout>
      </c:layout>
      <c:txPr>
        <a:bodyPr/>
        <a:lstStyle/>
        <a:p>
          <a:pPr>
            <a:defRPr sz="10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8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458559-F523-4C6E-9AF4-37C27184C69F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DE5415-7A9E-4A77-A785-810CB78E51BC}">
      <dgm:prSet phldrT="[Текст]"/>
      <dgm:spPr/>
      <dgm:t>
        <a:bodyPr/>
        <a:lstStyle/>
        <a:p>
          <a:pPr algn="ctr"/>
          <a:r>
            <a:rPr lang="ru-RU" b="1" i="0" baseline="0"/>
            <a:t>Общественное</a:t>
          </a:r>
          <a:r>
            <a:rPr lang="ru-RU"/>
            <a:t> </a:t>
          </a:r>
          <a:r>
            <a:rPr lang="ru-RU" b="1"/>
            <a:t>управление</a:t>
          </a:r>
          <a:endParaRPr lang="ru-RU" b="1">
            <a:latin typeface="+mn-lt"/>
          </a:endParaRPr>
        </a:p>
      </dgm:t>
    </dgm:pt>
    <dgm:pt modelId="{E5C619E7-8225-4449-90E7-894313B08663}" type="parTrans" cxnId="{4CA0526C-2350-434C-AE60-B6E203ADB1F5}">
      <dgm:prSet/>
      <dgm:spPr/>
      <dgm:t>
        <a:bodyPr/>
        <a:lstStyle/>
        <a:p>
          <a:pPr algn="ctr"/>
          <a:endParaRPr lang="ru-RU"/>
        </a:p>
      </dgm:t>
    </dgm:pt>
    <dgm:pt modelId="{6448CB68-4669-4D35-BE50-E3C540472F6E}" type="sibTrans" cxnId="{4CA0526C-2350-434C-AE60-B6E203ADB1F5}">
      <dgm:prSet/>
      <dgm:spPr/>
      <dgm:t>
        <a:bodyPr/>
        <a:lstStyle/>
        <a:p>
          <a:pPr algn="ctr"/>
          <a:endParaRPr lang="ru-RU"/>
        </a:p>
      </dgm:t>
    </dgm:pt>
    <dgm:pt modelId="{190D47FF-01DA-4F98-8D1B-D0E4D7A456CF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E929CD85-295B-44C8-820B-56A47C8368BF}" type="parTrans" cxnId="{E4B4DD61-6637-4140-B10F-70CD375ABFC6}">
      <dgm:prSet/>
      <dgm:spPr/>
      <dgm:t>
        <a:bodyPr/>
        <a:lstStyle/>
        <a:p>
          <a:pPr algn="ctr"/>
          <a:endParaRPr lang="ru-RU"/>
        </a:p>
      </dgm:t>
    </dgm:pt>
    <dgm:pt modelId="{C2EE75F6-8B61-4835-B0BD-03DF5E712A83}" type="sibTrans" cxnId="{E4B4DD61-6637-4140-B10F-70CD375ABFC6}">
      <dgm:prSet/>
      <dgm:spPr/>
      <dgm:t>
        <a:bodyPr/>
        <a:lstStyle/>
        <a:p>
          <a:pPr algn="ctr"/>
          <a:endParaRPr lang="ru-RU"/>
        </a:p>
      </dgm:t>
    </dgm:pt>
    <dgm:pt modelId="{CC7DEFF0-4807-4ACC-A5DB-5E4C3B573CDC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Родительский совет</a:t>
          </a:r>
        </a:p>
      </dgm:t>
    </dgm:pt>
    <dgm:pt modelId="{9445FAE4-F974-4E27-94EA-8CC0437A94DC}" type="parTrans" cxnId="{F6DED5A2-7459-4EEF-88BF-137251F0431B}">
      <dgm:prSet/>
      <dgm:spPr/>
      <dgm:t>
        <a:bodyPr/>
        <a:lstStyle/>
        <a:p>
          <a:pPr algn="ctr"/>
          <a:endParaRPr lang="ru-RU"/>
        </a:p>
      </dgm:t>
    </dgm:pt>
    <dgm:pt modelId="{07F497D8-1B50-486A-AF05-1F475F94DE71}" type="sibTrans" cxnId="{F6DED5A2-7459-4EEF-88BF-137251F0431B}">
      <dgm:prSet/>
      <dgm:spPr/>
      <dgm:t>
        <a:bodyPr/>
        <a:lstStyle/>
        <a:p>
          <a:pPr algn="ctr"/>
          <a:endParaRPr lang="ru-RU"/>
        </a:p>
      </dgm:t>
    </dgm:pt>
    <dgm:pt modelId="{1978BDD4-FBC9-457E-850D-BFB7E3E904D8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Совет Учреждения</a:t>
          </a:r>
        </a:p>
      </dgm:t>
    </dgm:pt>
    <dgm:pt modelId="{34252AB9-2A55-4D5C-8BF7-E88BE3CD8768}" type="parTrans" cxnId="{E41CD91D-80B7-49CA-8676-47E4D44D0313}">
      <dgm:prSet/>
      <dgm:spPr/>
      <dgm:t>
        <a:bodyPr/>
        <a:lstStyle/>
        <a:p>
          <a:pPr algn="ctr"/>
          <a:endParaRPr lang="ru-RU"/>
        </a:p>
      </dgm:t>
    </dgm:pt>
    <dgm:pt modelId="{40D24D33-5F13-40AE-AE84-34D6396B54D8}" type="sibTrans" cxnId="{E41CD91D-80B7-49CA-8676-47E4D44D0313}">
      <dgm:prSet/>
      <dgm:spPr/>
      <dgm:t>
        <a:bodyPr/>
        <a:lstStyle/>
        <a:p>
          <a:pPr algn="ctr"/>
          <a:endParaRPr lang="ru-RU"/>
        </a:p>
      </dgm:t>
    </dgm:pt>
    <dgm:pt modelId="{96AC9AF6-B829-4C1A-A030-AD5A5D2BF1A5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A5FE1A69-554C-45DA-90E2-B4A3599CE6B0}" type="parTrans" cxnId="{A6591139-FAF6-423F-AFA4-FCC641AD42CF}">
      <dgm:prSet/>
      <dgm:spPr/>
      <dgm:t>
        <a:bodyPr/>
        <a:lstStyle/>
        <a:p>
          <a:pPr algn="ctr"/>
          <a:endParaRPr lang="ru-RU"/>
        </a:p>
      </dgm:t>
    </dgm:pt>
    <dgm:pt modelId="{AA6E77C1-D8B1-4E41-829F-48FD13F15DC1}" type="sibTrans" cxnId="{A6591139-FAF6-423F-AFA4-FCC641AD42CF}">
      <dgm:prSet/>
      <dgm:spPr/>
      <dgm:t>
        <a:bodyPr/>
        <a:lstStyle/>
        <a:p>
          <a:pPr algn="ctr"/>
          <a:endParaRPr lang="ru-RU"/>
        </a:p>
      </dgm:t>
    </dgm:pt>
    <dgm:pt modelId="{8A370620-EF39-473C-8D3E-79A99B8B309C}" type="pres">
      <dgm:prSet presAssocID="{9E458559-F523-4C6E-9AF4-37C27184C6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800D47-D7BD-45F5-9426-992542A2FD70}" type="pres">
      <dgm:prSet presAssocID="{90DE5415-7A9E-4A77-A785-810CB78E51BC}" presName="hierRoot1" presStyleCnt="0"/>
      <dgm:spPr/>
    </dgm:pt>
    <dgm:pt modelId="{B47D1376-4FB6-43B0-BC7A-AEAEA7B956BC}" type="pres">
      <dgm:prSet presAssocID="{90DE5415-7A9E-4A77-A785-810CB78E51BC}" presName="composite" presStyleCnt="0"/>
      <dgm:spPr/>
    </dgm:pt>
    <dgm:pt modelId="{E93CB46A-AED3-4C6D-BD11-75CAD9590F69}" type="pres">
      <dgm:prSet presAssocID="{90DE5415-7A9E-4A77-A785-810CB78E51BC}" presName="background" presStyleLbl="node0" presStyleIdx="0" presStyleCnt="1"/>
      <dgm:spPr/>
    </dgm:pt>
    <dgm:pt modelId="{A98F8FA2-465E-4291-B640-036BFC59779B}" type="pres">
      <dgm:prSet presAssocID="{90DE5415-7A9E-4A77-A785-810CB78E51B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C3757-609C-4ADA-9875-064B3E4892F4}" type="pres">
      <dgm:prSet presAssocID="{90DE5415-7A9E-4A77-A785-810CB78E51BC}" presName="hierChild2" presStyleCnt="0"/>
      <dgm:spPr/>
    </dgm:pt>
    <dgm:pt modelId="{9EDBA394-D061-48BA-AF21-26F8B07E89E1}" type="pres">
      <dgm:prSet presAssocID="{E929CD85-295B-44C8-820B-56A47C8368BF}" presName="Name10" presStyleLbl="parChTrans1D2" presStyleIdx="0" presStyleCnt="4"/>
      <dgm:spPr/>
      <dgm:t>
        <a:bodyPr/>
        <a:lstStyle/>
        <a:p>
          <a:endParaRPr lang="ru-RU"/>
        </a:p>
      </dgm:t>
    </dgm:pt>
    <dgm:pt modelId="{65849EB7-76BD-4E92-8CDB-6F836E897671}" type="pres">
      <dgm:prSet presAssocID="{190D47FF-01DA-4F98-8D1B-D0E4D7A456CF}" presName="hierRoot2" presStyleCnt="0"/>
      <dgm:spPr/>
    </dgm:pt>
    <dgm:pt modelId="{E17700E6-55DF-4909-8ACB-B1A969BF8E67}" type="pres">
      <dgm:prSet presAssocID="{190D47FF-01DA-4F98-8D1B-D0E4D7A456CF}" presName="composite2" presStyleCnt="0"/>
      <dgm:spPr/>
    </dgm:pt>
    <dgm:pt modelId="{0BD94C5C-58C7-41BE-833C-29EE8B00131E}" type="pres">
      <dgm:prSet presAssocID="{190D47FF-01DA-4F98-8D1B-D0E4D7A456CF}" presName="background2" presStyleLbl="node2" presStyleIdx="0" presStyleCnt="4"/>
      <dgm:spPr/>
    </dgm:pt>
    <dgm:pt modelId="{8053ADF0-F625-4FC9-9A71-42533361BF5C}" type="pres">
      <dgm:prSet presAssocID="{190D47FF-01DA-4F98-8D1B-D0E4D7A456C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26FFFD-C57B-464F-9AD3-598E9102FDA6}" type="pres">
      <dgm:prSet presAssocID="{190D47FF-01DA-4F98-8D1B-D0E4D7A456CF}" presName="hierChild3" presStyleCnt="0"/>
      <dgm:spPr/>
    </dgm:pt>
    <dgm:pt modelId="{39851A8F-5996-43D2-B93A-A32E32B36FF1}" type="pres">
      <dgm:prSet presAssocID="{9445FAE4-F974-4E27-94EA-8CC0437A94DC}" presName="Name10" presStyleLbl="parChTrans1D2" presStyleIdx="1" presStyleCnt="4"/>
      <dgm:spPr/>
      <dgm:t>
        <a:bodyPr/>
        <a:lstStyle/>
        <a:p>
          <a:endParaRPr lang="ru-RU"/>
        </a:p>
      </dgm:t>
    </dgm:pt>
    <dgm:pt modelId="{1DF61257-BCD2-4EAE-8209-2C68ED5899D3}" type="pres">
      <dgm:prSet presAssocID="{CC7DEFF0-4807-4ACC-A5DB-5E4C3B573CDC}" presName="hierRoot2" presStyleCnt="0"/>
      <dgm:spPr/>
    </dgm:pt>
    <dgm:pt modelId="{96AAA305-1811-4694-9E29-BC4E97571E04}" type="pres">
      <dgm:prSet presAssocID="{CC7DEFF0-4807-4ACC-A5DB-5E4C3B573CDC}" presName="composite2" presStyleCnt="0"/>
      <dgm:spPr/>
    </dgm:pt>
    <dgm:pt modelId="{32305479-C08A-4CD1-A2F2-A6418B26EA87}" type="pres">
      <dgm:prSet presAssocID="{CC7DEFF0-4807-4ACC-A5DB-5E4C3B573CDC}" presName="background2" presStyleLbl="node2" presStyleIdx="1" presStyleCnt="4"/>
      <dgm:spPr/>
    </dgm:pt>
    <dgm:pt modelId="{548991B2-AB6B-4484-8D16-A2EEC789FFB5}" type="pres">
      <dgm:prSet presAssocID="{CC7DEFF0-4807-4ACC-A5DB-5E4C3B573CDC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9AD1E9-775A-47C1-8C49-D7FC841A62E3}" type="pres">
      <dgm:prSet presAssocID="{CC7DEFF0-4807-4ACC-A5DB-5E4C3B573CDC}" presName="hierChild3" presStyleCnt="0"/>
      <dgm:spPr/>
    </dgm:pt>
    <dgm:pt modelId="{84F9FCCA-9E47-487D-870E-0A6F9D9EC6FD}" type="pres">
      <dgm:prSet presAssocID="{34252AB9-2A55-4D5C-8BF7-E88BE3CD876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E437050A-1DA8-4550-982A-D08F128EACB1}" type="pres">
      <dgm:prSet presAssocID="{1978BDD4-FBC9-457E-850D-BFB7E3E904D8}" presName="hierRoot2" presStyleCnt="0"/>
      <dgm:spPr/>
    </dgm:pt>
    <dgm:pt modelId="{A0F67740-062A-42AC-B374-7395F53B7408}" type="pres">
      <dgm:prSet presAssocID="{1978BDD4-FBC9-457E-850D-BFB7E3E904D8}" presName="composite2" presStyleCnt="0"/>
      <dgm:spPr/>
    </dgm:pt>
    <dgm:pt modelId="{71D6A8D4-41DF-41F4-8D41-D1420E574BBB}" type="pres">
      <dgm:prSet presAssocID="{1978BDD4-FBC9-457E-850D-BFB7E3E904D8}" presName="background2" presStyleLbl="node2" presStyleIdx="2" presStyleCnt="4"/>
      <dgm:spPr/>
    </dgm:pt>
    <dgm:pt modelId="{867364C8-EFE4-4829-A813-2D9688CD49E4}" type="pres">
      <dgm:prSet presAssocID="{1978BDD4-FBC9-457E-850D-BFB7E3E904D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01274-FE15-45A5-B197-90F9FA3F9797}" type="pres">
      <dgm:prSet presAssocID="{1978BDD4-FBC9-457E-850D-BFB7E3E904D8}" presName="hierChild3" presStyleCnt="0"/>
      <dgm:spPr/>
    </dgm:pt>
    <dgm:pt modelId="{A72D1D62-243E-4EB8-821D-2D21201AC3F5}" type="pres">
      <dgm:prSet presAssocID="{A5FE1A69-554C-45DA-90E2-B4A3599CE6B0}" presName="Name10" presStyleLbl="parChTrans1D2" presStyleIdx="3" presStyleCnt="4"/>
      <dgm:spPr/>
      <dgm:t>
        <a:bodyPr/>
        <a:lstStyle/>
        <a:p>
          <a:endParaRPr lang="ru-RU"/>
        </a:p>
      </dgm:t>
    </dgm:pt>
    <dgm:pt modelId="{FEA71E6F-7622-4B7F-A763-F428DCDFA386}" type="pres">
      <dgm:prSet presAssocID="{96AC9AF6-B829-4C1A-A030-AD5A5D2BF1A5}" presName="hierRoot2" presStyleCnt="0"/>
      <dgm:spPr/>
    </dgm:pt>
    <dgm:pt modelId="{DDD1760B-CF5C-4121-A2FB-A240693C82B2}" type="pres">
      <dgm:prSet presAssocID="{96AC9AF6-B829-4C1A-A030-AD5A5D2BF1A5}" presName="composite2" presStyleCnt="0"/>
      <dgm:spPr/>
    </dgm:pt>
    <dgm:pt modelId="{1578C2BD-70E0-4800-9DBB-3261EB165722}" type="pres">
      <dgm:prSet presAssocID="{96AC9AF6-B829-4C1A-A030-AD5A5D2BF1A5}" presName="background2" presStyleLbl="node2" presStyleIdx="3" presStyleCnt="4"/>
      <dgm:spPr/>
    </dgm:pt>
    <dgm:pt modelId="{6C58A979-9B76-4CCD-AB91-80396D7F80BE}" type="pres">
      <dgm:prSet presAssocID="{96AC9AF6-B829-4C1A-A030-AD5A5D2BF1A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90836D-FD89-4685-ADC7-E1425049ACF7}" type="pres">
      <dgm:prSet presAssocID="{96AC9AF6-B829-4C1A-A030-AD5A5D2BF1A5}" presName="hierChild3" presStyleCnt="0"/>
      <dgm:spPr/>
    </dgm:pt>
  </dgm:ptLst>
  <dgm:cxnLst>
    <dgm:cxn modelId="{5FFCF09C-2680-452B-AE78-A4DA60122B61}" type="presOf" srcId="{96AC9AF6-B829-4C1A-A030-AD5A5D2BF1A5}" destId="{6C58A979-9B76-4CCD-AB91-80396D7F80BE}" srcOrd="0" destOrd="0" presId="urn:microsoft.com/office/officeart/2005/8/layout/hierarchy1"/>
    <dgm:cxn modelId="{2051E530-6589-4EA8-84BF-1FA3F10EEE93}" type="presOf" srcId="{CC7DEFF0-4807-4ACC-A5DB-5E4C3B573CDC}" destId="{548991B2-AB6B-4484-8D16-A2EEC789FFB5}" srcOrd="0" destOrd="0" presId="urn:microsoft.com/office/officeart/2005/8/layout/hierarchy1"/>
    <dgm:cxn modelId="{C782957D-4814-410E-9271-9EB764EBBF9F}" type="presOf" srcId="{90DE5415-7A9E-4A77-A785-810CB78E51BC}" destId="{A98F8FA2-465E-4291-B640-036BFC59779B}" srcOrd="0" destOrd="0" presId="urn:microsoft.com/office/officeart/2005/8/layout/hierarchy1"/>
    <dgm:cxn modelId="{176998F8-9F35-4E0D-8FD2-C00F399FF037}" type="presOf" srcId="{E929CD85-295B-44C8-820B-56A47C8368BF}" destId="{9EDBA394-D061-48BA-AF21-26F8B07E89E1}" srcOrd="0" destOrd="0" presId="urn:microsoft.com/office/officeart/2005/8/layout/hierarchy1"/>
    <dgm:cxn modelId="{E0B007C7-2896-4C43-BC39-A1C1CE10277E}" type="presOf" srcId="{A5FE1A69-554C-45DA-90E2-B4A3599CE6B0}" destId="{A72D1D62-243E-4EB8-821D-2D21201AC3F5}" srcOrd="0" destOrd="0" presId="urn:microsoft.com/office/officeart/2005/8/layout/hierarchy1"/>
    <dgm:cxn modelId="{E4B4DD61-6637-4140-B10F-70CD375ABFC6}" srcId="{90DE5415-7A9E-4A77-A785-810CB78E51BC}" destId="{190D47FF-01DA-4F98-8D1B-D0E4D7A456CF}" srcOrd="0" destOrd="0" parTransId="{E929CD85-295B-44C8-820B-56A47C8368BF}" sibTransId="{C2EE75F6-8B61-4835-B0BD-03DF5E712A83}"/>
    <dgm:cxn modelId="{27A6AC09-075D-4B26-9448-B8F3EF7BE680}" type="presOf" srcId="{9445FAE4-F974-4E27-94EA-8CC0437A94DC}" destId="{39851A8F-5996-43D2-B93A-A32E32B36FF1}" srcOrd="0" destOrd="0" presId="urn:microsoft.com/office/officeart/2005/8/layout/hierarchy1"/>
    <dgm:cxn modelId="{F6DED5A2-7459-4EEF-88BF-137251F0431B}" srcId="{90DE5415-7A9E-4A77-A785-810CB78E51BC}" destId="{CC7DEFF0-4807-4ACC-A5DB-5E4C3B573CDC}" srcOrd="1" destOrd="0" parTransId="{9445FAE4-F974-4E27-94EA-8CC0437A94DC}" sibTransId="{07F497D8-1B50-486A-AF05-1F475F94DE71}"/>
    <dgm:cxn modelId="{A6591139-FAF6-423F-AFA4-FCC641AD42CF}" srcId="{90DE5415-7A9E-4A77-A785-810CB78E51BC}" destId="{96AC9AF6-B829-4C1A-A030-AD5A5D2BF1A5}" srcOrd="3" destOrd="0" parTransId="{A5FE1A69-554C-45DA-90E2-B4A3599CE6B0}" sibTransId="{AA6E77C1-D8B1-4E41-829F-48FD13F15DC1}"/>
    <dgm:cxn modelId="{4CA0526C-2350-434C-AE60-B6E203ADB1F5}" srcId="{9E458559-F523-4C6E-9AF4-37C27184C69F}" destId="{90DE5415-7A9E-4A77-A785-810CB78E51BC}" srcOrd="0" destOrd="0" parTransId="{E5C619E7-8225-4449-90E7-894313B08663}" sibTransId="{6448CB68-4669-4D35-BE50-E3C540472F6E}"/>
    <dgm:cxn modelId="{10E01121-C6F4-49D1-A1DF-BD54AF6B1240}" type="presOf" srcId="{1978BDD4-FBC9-457E-850D-BFB7E3E904D8}" destId="{867364C8-EFE4-4829-A813-2D9688CD49E4}" srcOrd="0" destOrd="0" presId="urn:microsoft.com/office/officeart/2005/8/layout/hierarchy1"/>
    <dgm:cxn modelId="{F3C41541-A390-4F72-A818-DC91CBE8A96A}" type="presOf" srcId="{190D47FF-01DA-4F98-8D1B-D0E4D7A456CF}" destId="{8053ADF0-F625-4FC9-9A71-42533361BF5C}" srcOrd="0" destOrd="0" presId="urn:microsoft.com/office/officeart/2005/8/layout/hierarchy1"/>
    <dgm:cxn modelId="{091F491F-0919-4B46-A21A-6277E9848663}" type="presOf" srcId="{34252AB9-2A55-4D5C-8BF7-E88BE3CD8768}" destId="{84F9FCCA-9E47-487D-870E-0A6F9D9EC6FD}" srcOrd="0" destOrd="0" presId="urn:microsoft.com/office/officeart/2005/8/layout/hierarchy1"/>
    <dgm:cxn modelId="{E41CD91D-80B7-49CA-8676-47E4D44D0313}" srcId="{90DE5415-7A9E-4A77-A785-810CB78E51BC}" destId="{1978BDD4-FBC9-457E-850D-BFB7E3E904D8}" srcOrd="2" destOrd="0" parTransId="{34252AB9-2A55-4D5C-8BF7-E88BE3CD8768}" sibTransId="{40D24D33-5F13-40AE-AE84-34D6396B54D8}"/>
    <dgm:cxn modelId="{463D1BFF-CDF6-4E87-A160-24BC91164B9E}" type="presOf" srcId="{9E458559-F523-4C6E-9AF4-37C27184C69F}" destId="{8A370620-EF39-473C-8D3E-79A99B8B309C}" srcOrd="0" destOrd="0" presId="urn:microsoft.com/office/officeart/2005/8/layout/hierarchy1"/>
    <dgm:cxn modelId="{881BB57F-1021-4195-A69E-61FDA0B6E004}" type="presParOf" srcId="{8A370620-EF39-473C-8D3E-79A99B8B309C}" destId="{8A800D47-D7BD-45F5-9426-992542A2FD70}" srcOrd="0" destOrd="0" presId="urn:microsoft.com/office/officeart/2005/8/layout/hierarchy1"/>
    <dgm:cxn modelId="{88AB8D74-1401-43A0-8398-1F9C4ACCD38B}" type="presParOf" srcId="{8A800D47-D7BD-45F5-9426-992542A2FD70}" destId="{B47D1376-4FB6-43B0-BC7A-AEAEA7B956BC}" srcOrd="0" destOrd="0" presId="urn:microsoft.com/office/officeart/2005/8/layout/hierarchy1"/>
    <dgm:cxn modelId="{E2EBFF98-B559-4E3F-9B1A-C8FEB9A4C711}" type="presParOf" srcId="{B47D1376-4FB6-43B0-BC7A-AEAEA7B956BC}" destId="{E93CB46A-AED3-4C6D-BD11-75CAD9590F69}" srcOrd="0" destOrd="0" presId="urn:microsoft.com/office/officeart/2005/8/layout/hierarchy1"/>
    <dgm:cxn modelId="{AEEEFB18-A587-4D5B-BB7D-7459374D50FF}" type="presParOf" srcId="{B47D1376-4FB6-43B0-BC7A-AEAEA7B956BC}" destId="{A98F8FA2-465E-4291-B640-036BFC59779B}" srcOrd="1" destOrd="0" presId="urn:microsoft.com/office/officeart/2005/8/layout/hierarchy1"/>
    <dgm:cxn modelId="{CADBD4D9-CCC8-4472-803A-15919C4B0B19}" type="presParOf" srcId="{8A800D47-D7BD-45F5-9426-992542A2FD70}" destId="{83CC3757-609C-4ADA-9875-064B3E4892F4}" srcOrd="1" destOrd="0" presId="urn:microsoft.com/office/officeart/2005/8/layout/hierarchy1"/>
    <dgm:cxn modelId="{4387924B-A18D-4CF8-8A98-79E5EEEE5E33}" type="presParOf" srcId="{83CC3757-609C-4ADA-9875-064B3E4892F4}" destId="{9EDBA394-D061-48BA-AF21-26F8B07E89E1}" srcOrd="0" destOrd="0" presId="urn:microsoft.com/office/officeart/2005/8/layout/hierarchy1"/>
    <dgm:cxn modelId="{A22B98D7-56E6-42B8-B1D4-8F843F9379DB}" type="presParOf" srcId="{83CC3757-609C-4ADA-9875-064B3E4892F4}" destId="{65849EB7-76BD-4E92-8CDB-6F836E897671}" srcOrd="1" destOrd="0" presId="urn:microsoft.com/office/officeart/2005/8/layout/hierarchy1"/>
    <dgm:cxn modelId="{87596A7E-09EE-43EF-A2D5-E9ADCF9493D7}" type="presParOf" srcId="{65849EB7-76BD-4E92-8CDB-6F836E897671}" destId="{E17700E6-55DF-4909-8ACB-B1A969BF8E67}" srcOrd="0" destOrd="0" presId="urn:microsoft.com/office/officeart/2005/8/layout/hierarchy1"/>
    <dgm:cxn modelId="{C3259005-9836-4407-AFB9-B03BED8320F0}" type="presParOf" srcId="{E17700E6-55DF-4909-8ACB-B1A969BF8E67}" destId="{0BD94C5C-58C7-41BE-833C-29EE8B00131E}" srcOrd="0" destOrd="0" presId="urn:microsoft.com/office/officeart/2005/8/layout/hierarchy1"/>
    <dgm:cxn modelId="{42A44422-9961-4859-80D6-D59364052913}" type="presParOf" srcId="{E17700E6-55DF-4909-8ACB-B1A969BF8E67}" destId="{8053ADF0-F625-4FC9-9A71-42533361BF5C}" srcOrd="1" destOrd="0" presId="urn:microsoft.com/office/officeart/2005/8/layout/hierarchy1"/>
    <dgm:cxn modelId="{6FD857D7-0DAD-440E-BF9E-917FA9F455DB}" type="presParOf" srcId="{65849EB7-76BD-4E92-8CDB-6F836E897671}" destId="{4126FFFD-C57B-464F-9AD3-598E9102FDA6}" srcOrd="1" destOrd="0" presId="urn:microsoft.com/office/officeart/2005/8/layout/hierarchy1"/>
    <dgm:cxn modelId="{10ACCAE4-66CD-4EE6-A179-D4F9B0F31321}" type="presParOf" srcId="{83CC3757-609C-4ADA-9875-064B3E4892F4}" destId="{39851A8F-5996-43D2-B93A-A32E32B36FF1}" srcOrd="2" destOrd="0" presId="urn:microsoft.com/office/officeart/2005/8/layout/hierarchy1"/>
    <dgm:cxn modelId="{49C23106-B53F-4EFA-A791-780C3A77DC68}" type="presParOf" srcId="{83CC3757-609C-4ADA-9875-064B3E4892F4}" destId="{1DF61257-BCD2-4EAE-8209-2C68ED5899D3}" srcOrd="3" destOrd="0" presId="urn:microsoft.com/office/officeart/2005/8/layout/hierarchy1"/>
    <dgm:cxn modelId="{54B4D418-4A02-458B-9909-E7EE70EDA6DE}" type="presParOf" srcId="{1DF61257-BCD2-4EAE-8209-2C68ED5899D3}" destId="{96AAA305-1811-4694-9E29-BC4E97571E04}" srcOrd="0" destOrd="0" presId="urn:microsoft.com/office/officeart/2005/8/layout/hierarchy1"/>
    <dgm:cxn modelId="{CC51B033-A4D8-4CF1-B419-417771A1C53D}" type="presParOf" srcId="{96AAA305-1811-4694-9E29-BC4E97571E04}" destId="{32305479-C08A-4CD1-A2F2-A6418B26EA87}" srcOrd="0" destOrd="0" presId="urn:microsoft.com/office/officeart/2005/8/layout/hierarchy1"/>
    <dgm:cxn modelId="{8C66CF40-ACCA-43B9-94FB-35E921B6F24E}" type="presParOf" srcId="{96AAA305-1811-4694-9E29-BC4E97571E04}" destId="{548991B2-AB6B-4484-8D16-A2EEC789FFB5}" srcOrd="1" destOrd="0" presId="urn:microsoft.com/office/officeart/2005/8/layout/hierarchy1"/>
    <dgm:cxn modelId="{F45CC12D-D212-40B9-9E8B-99697DC1BD70}" type="presParOf" srcId="{1DF61257-BCD2-4EAE-8209-2C68ED5899D3}" destId="{FA9AD1E9-775A-47C1-8C49-D7FC841A62E3}" srcOrd="1" destOrd="0" presId="urn:microsoft.com/office/officeart/2005/8/layout/hierarchy1"/>
    <dgm:cxn modelId="{227D5930-14C9-4C18-8C1B-0FB3729F979A}" type="presParOf" srcId="{83CC3757-609C-4ADA-9875-064B3E4892F4}" destId="{84F9FCCA-9E47-487D-870E-0A6F9D9EC6FD}" srcOrd="4" destOrd="0" presId="urn:microsoft.com/office/officeart/2005/8/layout/hierarchy1"/>
    <dgm:cxn modelId="{91329E91-EF44-4759-BAFE-A24143721FFA}" type="presParOf" srcId="{83CC3757-609C-4ADA-9875-064B3E4892F4}" destId="{E437050A-1DA8-4550-982A-D08F128EACB1}" srcOrd="5" destOrd="0" presId="urn:microsoft.com/office/officeart/2005/8/layout/hierarchy1"/>
    <dgm:cxn modelId="{A6CFC402-BAD6-41A6-8CDF-3204FCE5C6D9}" type="presParOf" srcId="{E437050A-1DA8-4550-982A-D08F128EACB1}" destId="{A0F67740-062A-42AC-B374-7395F53B7408}" srcOrd="0" destOrd="0" presId="urn:microsoft.com/office/officeart/2005/8/layout/hierarchy1"/>
    <dgm:cxn modelId="{A8A1D46D-A504-4A8D-9BF6-5A7B10400CF4}" type="presParOf" srcId="{A0F67740-062A-42AC-B374-7395F53B7408}" destId="{71D6A8D4-41DF-41F4-8D41-D1420E574BBB}" srcOrd="0" destOrd="0" presId="urn:microsoft.com/office/officeart/2005/8/layout/hierarchy1"/>
    <dgm:cxn modelId="{615E8352-3C9D-4A37-9BD0-BBB15DF1C2D3}" type="presParOf" srcId="{A0F67740-062A-42AC-B374-7395F53B7408}" destId="{867364C8-EFE4-4829-A813-2D9688CD49E4}" srcOrd="1" destOrd="0" presId="urn:microsoft.com/office/officeart/2005/8/layout/hierarchy1"/>
    <dgm:cxn modelId="{F82A41B2-6978-4B91-BD3B-DE9B3A81175D}" type="presParOf" srcId="{E437050A-1DA8-4550-982A-D08F128EACB1}" destId="{FC601274-FE15-45A5-B197-90F9FA3F9797}" srcOrd="1" destOrd="0" presId="urn:microsoft.com/office/officeart/2005/8/layout/hierarchy1"/>
    <dgm:cxn modelId="{AFC1D79A-A758-4BB9-AA18-F170B7C69F74}" type="presParOf" srcId="{83CC3757-609C-4ADA-9875-064B3E4892F4}" destId="{A72D1D62-243E-4EB8-821D-2D21201AC3F5}" srcOrd="6" destOrd="0" presId="urn:microsoft.com/office/officeart/2005/8/layout/hierarchy1"/>
    <dgm:cxn modelId="{D8B220C3-B559-462F-9B6A-22BA7EEDAF79}" type="presParOf" srcId="{83CC3757-609C-4ADA-9875-064B3E4892F4}" destId="{FEA71E6F-7622-4B7F-A763-F428DCDFA386}" srcOrd="7" destOrd="0" presId="urn:microsoft.com/office/officeart/2005/8/layout/hierarchy1"/>
    <dgm:cxn modelId="{5B697AAB-56AC-4CB2-9494-FEBE7706B987}" type="presParOf" srcId="{FEA71E6F-7622-4B7F-A763-F428DCDFA386}" destId="{DDD1760B-CF5C-4121-A2FB-A240693C82B2}" srcOrd="0" destOrd="0" presId="urn:microsoft.com/office/officeart/2005/8/layout/hierarchy1"/>
    <dgm:cxn modelId="{D3264050-738D-43E0-AFF0-011E158247DD}" type="presParOf" srcId="{DDD1760B-CF5C-4121-A2FB-A240693C82B2}" destId="{1578C2BD-70E0-4800-9DBB-3261EB165722}" srcOrd="0" destOrd="0" presId="urn:microsoft.com/office/officeart/2005/8/layout/hierarchy1"/>
    <dgm:cxn modelId="{B11FFF19-86F2-46EB-9B9A-04AD0D8948BE}" type="presParOf" srcId="{DDD1760B-CF5C-4121-A2FB-A240693C82B2}" destId="{6C58A979-9B76-4CCD-AB91-80396D7F80BE}" srcOrd="1" destOrd="0" presId="urn:microsoft.com/office/officeart/2005/8/layout/hierarchy1"/>
    <dgm:cxn modelId="{79ECEA4B-9FFD-4B2F-936E-E3AC7F7BB281}" type="presParOf" srcId="{FEA71E6F-7622-4B7F-A763-F428DCDFA386}" destId="{DC90836D-FD89-4685-ADC7-E1425049ACF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2D1D62-243E-4EB8-821D-2D21201AC3F5}">
      <dsp:nvSpPr>
        <dsp:cNvPr id="0" name=""/>
        <dsp:cNvSpPr/>
      </dsp:nvSpPr>
      <dsp:spPr>
        <a:xfrm>
          <a:off x="2317531" y="831965"/>
          <a:ext cx="1819825" cy="288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34"/>
              </a:lnTo>
              <a:lnTo>
                <a:pt x="1819825" y="196734"/>
              </a:lnTo>
              <a:lnTo>
                <a:pt x="1819825" y="288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9FCCA-9E47-487D-870E-0A6F9D9EC6FD}">
      <dsp:nvSpPr>
        <dsp:cNvPr id="0" name=""/>
        <dsp:cNvSpPr/>
      </dsp:nvSpPr>
      <dsp:spPr>
        <a:xfrm>
          <a:off x="2317531" y="831965"/>
          <a:ext cx="606608" cy="288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34"/>
              </a:lnTo>
              <a:lnTo>
                <a:pt x="606608" y="196734"/>
              </a:lnTo>
              <a:lnTo>
                <a:pt x="606608" y="288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51A8F-5996-43D2-B93A-A32E32B36FF1}">
      <dsp:nvSpPr>
        <dsp:cNvPr id="0" name=""/>
        <dsp:cNvSpPr/>
      </dsp:nvSpPr>
      <dsp:spPr>
        <a:xfrm>
          <a:off x="1710922" y="831965"/>
          <a:ext cx="606608" cy="288690"/>
        </a:xfrm>
        <a:custGeom>
          <a:avLst/>
          <a:gdLst/>
          <a:ahLst/>
          <a:cxnLst/>
          <a:rect l="0" t="0" r="0" b="0"/>
          <a:pathLst>
            <a:path>
              <a:moveTo>
                <a:pt x="606608" y="0"/>
              </a:moveTo>
              <a:lnTo>
                <a:pt x="606608" y="196734"/>
              </a:lnTo>
              <a:lnTo>
                <a:pt x="0" y="196734"/>
              </a:lnTo>
              <a:lnTo>
                <a:pt x="0" y="288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BA394-D061-48BA-AF21-26F8B07E89E1}">
      <dsp:nvSpPr>
        <dsp:cNvPr id="0" name=""/>
        <dsp:cNvSpPr/>
      </dsp:nvSpPr>
      <dsp:spPr>
        <a:xfrm>
          <a:off x="497706" y="831965"/>
          <a:ext cx="1819825" cy="288690"/>
        </a:xfrm>
        <a:custGeom>
          <a:avLst/>
          <a:gdLst/>
          <a:ahLst/>
          <a:cxnLst/>
          <a:rect l="0" t="0" r="0" b="0"/>
          <a:pathLst>
            <a:path>
              <a:moveTo>
                <a:pt x="1819825" y="0"/>
              </a:moveTo>
              <a:lnTo>
                <a:pt x="1819825" y="196734"/>
              </a:lnTo>
              <a:lnTo>
                <a:pt x="0" y="196734"/>
              </a:lnTo>
              <a:lnTo>
                <a:pt x="0" y="288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CB46A-AED3-4C6D-BD11-75CAD9590F69}">
      <dsp:nvSpPr>
        <dsp:cNvPr id="0" name=""/>
        <dsp:cNvSpPr/>
      </dsp:nvSpPr>
      <dsp:spPr>
        <a:xfrm>
          <a:off x="1821215" y="201644"/>
          <a:ext cx="992631" cy="630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8F8FA2-465E-4291-B640-036BFC59779B}">
      <dsp:nvSpPr>
        <dsp:cNvPr id="0" name=""/>
        <dsp:cNvSpPr/>
      </dsp:nvSpPr>
      <dsp:spPr>
        <a:xfrm>
          <a:off x="1931507" y="306422"/>
          <a:ext cx="992631" cy="630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 baseline="0"/>
            <a:t>Общественное</a:t>
          </a:r>
          <a:r>
            <a:rPr lang="ru-RU" sz="900" kern="1200"/>
            <a:t> </a:t>
          </a:r>
          <a:r>
            <a:rPr lang="ru-RU" sz="900" b="1" kern="1200"/>
            <a:t>управление</a:t>
          </a:r>
          <a:endParaRPr lang="ru-RU" sz="900" b="1" kern="1200">
            <a:latin typeface="+mn-lt"/>
          </a:endParaRPr>
        </a:p>
      </dsp:txBody>
      <dsp:txXfrm>
        <a:off x="1931507" y="306422"/>
        <a:ext cx="992631" cy="630321"/>
      </dsp:txXfrm>
    </dsp:sp>
    <dsp:sp modelId="{0BD94C5C-58C7-41BE-833C-29EE8B00131E}">
      <dsp:nvSpPr>
        <dsp:cNvPr id="0" name=""/>
        <dsp:cNvSpPr/>
      </dsp:nvSpPr>
      <dsp:spPr>
        <a:xfrm>
          <a:off x="1390" y="1120656"/>
          <a:ext cx="992631" cy="630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53ADF0-F625-4FC9-9A71-42533361BF5C}">
      <dsp:nvSpPr>
        <dsp:cNvPr id="0" name=""/>
        <dsp:cNvSpPr/>
      </dsp:nvSpPr>
      <dsp:spPr>
        <a:xfrm>
          <a:off x="111682" y="1225434"/>
          <a:ext cx="992631" cy="630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sp:txBody>
      <dsp:txXfrm>
        <a:off x="111682" y="1225434"/>
        <a:ext cx="992631" cy="630321"/>
      </dsp:txXfrm>
    </dsp:sp>
    <dsp:sp modelId="{32305479-C08A-4CD1-A2F2-A6418B26EA87}">
      <dsp:nvSpPr>
        <dsp:cNvPr id="0" name=""/>
        <dsp:cNvSpPr/>
      </dsp:nvSpPr>
      <dsp:spPr>
        <a:xfrm>
          <a:off x="1214606" y="1120656"/>
          <a:ext cx="992631" cy="630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48991B2-AB6B-4484-8D16-A2EEC789FFB5}">
      <dsp:nvSpPr>
        <dsp:cNvPr id="0" name=""/>
        <dsp:cNvSpPr/>
      </dsp:nvSpPr>
      <dsp:spPr>
        <a:xfrm>
          <a:off x="1324899" y="1225434"/>
          <a:ext cx="992631" cy="630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Родительский совет</a:t>
          </a:r>
        </a:p>
      </dsp:txBody>
      <dsp:txXfrm>
        <a:off x="1324899" y="1225434"/>
        <a:ext cx="992631" cy="630321"/>
      </dsp:txXfrm>
    </dsp:sp>
    <dsp:sp modelId="{71D6A8D4-41DF-41F4-8D41-D1420E574BBB}">
      <dsp:nvSpPr>
        <dsp:cNvPr id="0" name=""/>
        <dsp:cNvSpPr/>
      </dsp:nvSpPr>
      <dsp:spPr>
        <a:xfrm>
          <a:off x="2427823" y="1120656"/>
          <a:ext cx="992631" cy="630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67364C8-EFE4-4829-A813-2D9688CD49E4}">
      <dsp:nvSpPr>
        <dsp:cNvPr id="0" name=""/>
        <dsp:cNvSpPr/>
      </dsp:nvSpPr>
      <dsp:spPr>
        <a:xfrm>
          <a:off x="2538116" y="1225434"/>
          <a:ext cx="992631" cy="630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Совет Учреждения</a:t>
          </a:r>
        </a:p>
      </dsp:txBody>
      <dsp:txXfrm>
        <a:off x="2538116" y="1225434"/>
        <a:ext cx="992631" cy="630321"/>
      </dsp:txXfrm>
    </dsp:sp>
    <dsp:sp modelId="{1578C2BD-70E0-4800-9DBB-3261EB165722}">
      <dsp:nvSpPr>
        <dsp:cNvPr id="0" name=""/>
        <dsp:cNvSpPr/>
      </dsp:nvSpPr>
      <dsp:spPr>
        <a:xfrm>
          <a:off x="3641040" y="1120656"/>
          <a:ext cx="992631" cy="630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58A979-9B76-4CCD-AB91-80396D7F80BE}">
      <dsp:nvSpPr>
        <dsp:cNvPr id="0" name=""/>
        <dsp:cNvSpPr/>
      </dsp:nvSpPr>
      <dsp:spPr>
        <a:xfrm>
          <a:off x="3751332" y="1225434"/>
          <a:ext cx="992631" cy="630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3751332" y="1225434"/>
        <a:ext cx="992631" cy="630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9</cp:revision>
  <dcterms:created xsi:type="dcterms:W3CDTF">2014-09-07T08:31:00Z</dcterms:created>
  <dcterms:modified xsi:type="dcterms:W3CDTF">2014-09-09T12:57:00Z</dcterms:modified>
</cp:coreProperties>
</file>