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C" w:rsidRDefault="000B7E6A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B7E6A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45pt;margin-top:-10.2pt;width:237.05pt;height:69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DhnwIAALkFAAAOAAAAZHJzL2Uyb0RvYy54bWysVMtOGzEU3VfqP1jel0kCBIiYoBREVQkV&#10;VKhYOx47sWr7uraTmfRn+hVdVeo35JN67Zk8oGyoupmxfc99nfs4v2iMJkvhgwJb0v5BjxJhOVTK&#10;zkr65eH63SklITJbMQ1WlHQlAr0Yv31zXruRGMAcdCU8QSM2jGpX0nmMblQUgc+FYeEAnLAolOAN&#10;i3j1s6LyrEbrRheDXm9Y1OAr54GLEPD1qhXScbYvpeDxVsogItElxdhi/vr8naZvMT5no5lnbq54&#10;Fwb7hygMUxadbk1dscjIwqu/TBnFPQSQ8YCDKUBKxUXOAbPp955lcz9nTuRckJzgtjSF/2eWf1re&#10;eaIqrB0llhks0frH+vf61/on6Sd2ahdGCLp3CIvNe2gSsnsP+JiSbqQ36Y/pEJQjz6stt6KJhOPj&#10;YNg/Ozw5poSj7PRkeNjL5Bc7bedD/CDAkHQoqcfaZUrZ8iZE9IjQDSQ5C6BVda20zpfUL+JSe7Jk&#10;WGkdc4yo8QSlLalLOjw87mXDT2S543YWprMXLKA9bZM7kTurCysx1DKRT3GlRcJo+1lIZDYT8kKM&#10;jHNht3FmdEJJzOg1ih1+F9VrlNs8UCN7Bhu3ykZZ8C1LT6mtvm6IkS0eC7OXdzrGZtp0LdU1yhSq&#10;FfaPh3b+guPXCot8w0K8Yx4HDlsGl0i8xY/UgEWC7kTJHPz3l94THucApZTUOMAlDd8WzAtK9EeL&#10;E3LWPzpKE58vR8cnA7z4fcl0X2IX5hKwc3AKMLp8TPioN0fpwTzirpkkryhilqPvksbN8TK2awV3&#10;FReTSQbhjDsWb+y948l0Yjm18EPzyLzr+jzihHyCzaiz0bN2b7FJ08JkEUGqPAuJ55bVjn/cD3lE&#10;ul2WFtD+PaN2G3f8BwAA//8DAFBLAwQUAAYACAAAACEAcGhOq94AAAAKAQAADwAAAGRycy9kb3du&#10;cmV2LnhtbEyPQUvDQBCF74L/YRnBW7tJjLHEbEpQRFBBrL30Nk3GJJidDdltm/57x5MeH+/jzTfF&#10;eraDOtLke8cG4mUEirh2Tc+tge3n02IFygfkBgfHZOBMHtbl5UWBeeNO/EHHTWiVjLDP0UAXwphr&#10;7euOLPqlG4ml+3KTxSBxanUz4UnG7aCTKMq0xZ7lQocjPXRUf28O1sBLusPHm/BK58Dze1U9r8bU&#10;vxlzfTVX96ACzeEPhl99UYdSnPbuwI1Xg+QkE9LAIolSUAKkyW0Mai9NfJeBLgv9/4XyBwAA//8D&#10;AFBLAQItABQABgAIAAAAIQC2gziS/gAAAOEBAAATAAAAAAAAAAAAAAAAAAAAAABbQ29udGVudF9U&#10;eXBlc10ueG1sUEsBAi0AFAAGAAgAAAAhADj9If/WAAAAlAEAAAsAAAAAAAAAAAAAAAAALwEAAF9y&#10;ZWxzLy5yZWxzUEsBAi0AFAAGAAgAAAAhAHQ3gOGfAgAAuQUAAA4AAAAAAAAAAAAAAAAALgIAAGRy&#10;cy9lMm9Eb2MueG1sUEsBAi0AFAAGAAgAAAAhAHBoTqveAAAACgEAAA8AAAAAAAAAAAAAAAAA+QQA&#10;AGRycy9kb3ducmV2LnhtbFBLBQYAAAAABAAEAPMAAAAEBgAAAAA=&#10;" fillcolor="white [3201]" strokecolor="white [3212]" strokeweight=".5pt">
            <v:textbox>
              <w:txbxContent>
                <w:p w:rsidR="00BD41BB" w:rsidRDefault="00BD41BB" w:rsidP="00F55B11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BD41BB" w:rsidRPr="000102EF" w:rsidRDefault="00BD41BB" w:rsidP="00F55B11">
                  <w:pPr>
                    <w:spacing w:after="0" w:line="240" w:lineRule="auto"/>
                    <w:ind w:left="567"/>
                    <w:rPr>
                      <w:rFonts w:ascii="Calibri" w:eastAsia="Calibri" w:hAnsi="Calibri"/>
                      <w:color w:val="FF0000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на заседании Совета Учреждения протокол от </w:t>
                  </w:r>
                  <w:r w:rsidRPr="00BD41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26.08. 2015г. № 5</w:t>
                  </w:r>
                </w:p>
              </w:txbxContent>
            </v:textbox>
          </v:shape>
        </w:pict>
      </w:r>
      <w:r w:rsidRPr="000B7E6A">
        <w:rPr>
          <w:lang w:eastAsia="en-US"/>
        </w:rPr>
        <w:pict>
          <v:shape id="Поле 2" o:spid="_x0000_s1027" type="#_x0000_t202" style="position:absolute;left:0;text-align:left;margin-left:304.8pt;margin-top:-10.2pt;width:198.85pt;height:74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XwlwIAAIoFAAAOAAAAZHJzL2Uyb0RvYy54bWysVEtu2zAQ3RfoHQjuG9mq87EROXAdpCgQ&#10;JEGTImuaIm2hJIclaUvuZXKKrgr0DD5Sh5T8aZpNim6kIefNDOfN5/yi0YqshPMVmIL2j3qUCMOh&#10;rMy8oF8ert6dUeIDMyVTYERB18LTi/HbN+e1HYkcFqBK4Qg6MX5U24IuQrCjLPN8ITTzR2CFQaUE&#10;p1nAo5tnpWM1etcqy3u9k6wGV1oHXHiPt5etko6TfykFD7dSehGIKii+LaSvS99Z/GbjczaaO2YX&#10;Fe+ewf7hFZpVBoPuXF2ywMjSVX+50hV34EGGIw46AykrLlIOmE2/9yyb+wWzIuWC5Hi7o8n/P7f8&#10;ZnXnSFUWNKfEMI0l2jxtfm1+bn6QPLJTWz9C0L1FWGg+QINV3t57vIxJN9Lp+Md0COqR5/WOW9EE&#10;wvEyP+sPBz1UcdQNB/nw9Di6yfbW1vnwUYAmUSiow9olStnq2ocWuoXEYB5UVV5VSqVD7BcxVY6s&#10;GFZahfRGdP4HShlSF/Tk/XEvOTYQzVvPykQ3InVMFy5m3maYpLBWImKU+SwkMpYSfSE241yYXfyE&#10;jiiJoV5j2OH3r3qNcZsHWqTIYMLOWFcGXMo+jdiesvLrljLZ4rE2B3lHMTSzpuuIGZRrbAgH7UB5&#10;y68qrNo18+GOOZwgLDRuhXCLH6kAWYdOomQB7vtL9xGPjY1aSmqcyIL6b0vmBCXqk8GWH/YHgzjC&#10;6TA4Ps3x4A41s0ONWeopYCv0cf9YnsSID2orSgf6EZfHJEZFFTMcYxc0bMVpaPcELh8uJpMEwqG1&#10;LFybe8uj60hv7MmH5pE52zVuwJa/ge3sstGz/m2x0dLAZBlAVqm5I8Etqx3xOPBpPLrlFDfK4Tmh&#10;9it0/BsAAP//AwBQSwMEFAAGAAgAAAAhAEvifa3jAAAADAEAAA8AAABkcnMvZG93bnJldi54bWxM&#10;j8tugzAQRfeV8g/WROqmSuxASiKKiaqqD6m7hj7UnYMngILHCDtA/77Oqt3N4+jOmWw3mZYN2LvG&#10;koTVUgBDKq1uqJLwXjwttsCcV6RVawkl/KCDXT67ylSq7UhvOOx9xUIIuVRJqL3vUs5dWaNRbmk7&#10;pLA72t4oH9q+4rpXYwg3LY+ESLhRDYULterwocbytD8bCd831derm54/xvg27h5fhmLzqQspr+fT&#10;/R0wj5P/g+GiH9QhD04HeybtWCshEXESUAmLSKyBXQix3oTRIVTRdgU8z/j/J/JfAAAA//8DAFBL&#10;AQItABQABgAIAAAAIQC2gziS/gAAAOEBAAATAAAAAAAAAAAAAAAAAAAAAABbQ29udGVudF9UeXBl&#10;c10ueG1sUEsBAi0AFAAGAAgAAAAhADj9If/WAAAAlAEAAAsAAAAAAAAAAAAAAAAALwEAAF9yZWxz&#10;Ly5yZWxzUEsBAi0AFAAGAAgAAAAhAFFplfCXAgAAigUAAA4AAAAAAAAAAAAAAAAALgIAAGRycy9l&#10;Mm9Eb2MueG1sUEsBAi0AFAAGAAgAAAAhAEvifa3jAAAADAEAAA8AAAAAAAAAAAAAAAAA8QQAAGRy&#10;cy9kb3ducmV2LnhtbFBLBQYAAAAABAAEAPMAAAABBgAAAAA=&#10;" fillcolor="white [3201]" stroked="f" strokeweight=".5pt">
            <v:textbox>
              <w:txbxContent>
                <w:p w:rsidR="00BD41BB" w:rsidRDefault="00BD41BB" w:rsidP="00B506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Утверждено                                                                                          приказом МАДОУ «Росинка»</w:t>
                  </w:r>
                </w:p>
                <w:p w:rsidR="00BD41BB" w:rsidRPr="00BD41BB" w:rsidRDefault="00BD41BB" w:rsidP="00B506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D41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от 26.08. 2015г. № </w:t>
                  </w:r>
                </w:p>
                <w:p w:rsidR="00BD41BB" w:rsidRPr="000102EF" w:rsidRDefault="00BD41BB" w:rsidP="00B5062C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FF0000"/>
                      <w:sz w:val="36"/>
                      <w:szCs w:val="36"/>
                    </w:rPr>
                  </w:pPr>
                </w:p>
                <w:p w:rsidR="00BD41BB" w:rsidRDefault="00BD41BB" w:rsidP="00B5062C">
                  <w:pPr>
                    <w:rPr>
                      <w:rFonts w:eastAsia="Calibri"/>
                      <w:lang w:eastAsia="en-US"/>
                    </w:rPr>
                  </w:pPr>
                </w:p>
              </w:txbxContent>
            </v:textbox>
          </v:shape>
        </w:pic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ОТЧЕТ</w:t>
      </w:r>
    </w:p>
    <w:p w:rsidR="00B5062C" w:rsidRDefault="00B5062C" w:rsidP="00B5062C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о результатах </w:t>
      </w:r>
      <w:proofErr w:type="spellStart"/>
      <w:r>
        <w:rPr>
          <w:rFonts w:ascii="Times New Roman" w:eastAsia="Times New Roman" w:hAnsi="Times New Roman"/>
          <w:b/>
          <w:sz w:val="40"/>
          <w:szCs w:val="40"/>
        </w:rPr>
        <w:t>самообследования</w:t>
      </w:r>
      <w:proofErr w:type="spellEnd"/>
    </w:p>
    <w:p w:rsidR="00B5062C" w:rsidRDefault="00B5062C" w:rsidP="00B5062C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Муниципального автономного дошкольного образовательного учреждения </w:t>
      </w:r>
    </w:p>
    <w:p w:rsidR="00B5062C" w:rsidRDefault="00B5062C" w:rsidP="00B5062C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города Когалыма «Росинка»</w:t>
      </w:r>
    </w:p>
    <w:p w:rsidR="00B5062C" w:rsidRDefault="004C2712" w:rsidP="00B5062C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0"/>
          <w:szCs w:val="40"/>
        </w:rPr>
        <w:t>за 2014 – 2015</w:t>
      </w:r>
      <w:r w:rsidR="00B5062C">
        <w:rPr>
          <w:rFonts w:ascii="Times New Roman" w:eastAsia="Times New Roman" w:hAnsi="Times New Roman"/>
          <w:b/>
          <w:sz w:val="40"/>
          <w:szCs w:val="40"/>
        </w:rPr>
        <w:t xml:space="preserve"> учебный год</w:t>
      </w:r>
    </w:p>
    <w:p w:rsidR="00B5062C" w:rsidRDefault="00B5062C" w:rsidP="00B5062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B5062C" w:rsidRDefault="00B5062C" w:rsidP="00B5062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lang w:eastAsia="en-US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062C" w:rsidRDefault="00B5062C" w:rsidP="00B5062C">
      <w:pPr>
        <w:pStyle w:val="aa"/>
        <w:ind w:right="-285"/>
        <w:rPr>
          <w:szCs w:val="26"/>
        </w:rPr>
      </w:pPr>
    </w:p>
    <w:p w:rsidR="00B5062C" w:rsidRDefault="00B5062C" w:rsidP="00B5062C">
      <w:pPr>
        <w:pStyle w:val="aa"/>
        <w:ind w:right="-285"/>
        <w:rPr>
          <w:b/>
          <w:sz w:val="24"/>
          <w:szCs w:val="24"/>
        </w:rPr>
      </w:pPr>
    </w:p>
    <w:p w:rsidR="00B5062C" w:rsidRDefault="00B5062C" w:rsidP="00B5062C">
      <w:pPr>
        <w:pStyle w:val="aa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дошкольного учреждения </w:t>
      </w:r>
    </w:p>
    <w:p w:rsidR="00B5062C" w:rsidRDefault="00B5062C" w:rsidP="00B5062C">
      <w:pPr>
        <w:pStyle w:val="aa"/>
        <w:ind w:right="-143"/>
        <w:rPr>
          <w:b/>
          <w:sz w:val="24"/>
          <w:szCs w:val="24"/>
        </w:rPr>
      </w:pPr>
    </w:p>
    <w:tbl>
      <w:tblPr>
        <w:tblW w:w="10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7041"/>
      </w:tblGrid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Общая информация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5062C" w:rsidTr="00B5062C">
        <w:trPr>
          <w:trHeight w:val="10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Название (по уставу)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 w:rsidP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both"/>
              <w:rPr>
                <w:lang w:eastAsia="en-US"/>
              </w:rPr>
            </w:pPr>
            <w:r>
              <w:rPr>
                <w:spacing w:val="-2"/>
                <w:w w:val="101"/>
                <w:lang w:eastAsia="en-US"/>
              </w:rPr>
              <w:t xml:space="preserve">Муниципальное автономное </w:t>
            </w:r>
            <w:r>
              <w:rPr>
                <w:lang w:eastAsia="en-US"/>
              </w:rPr>
              <w:t>дошкольное образовательное учреждение города Когалыма «Росинка»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rStyle w:val="ac"/>
                <w:rFonts w:eastAsia="Calibri"/>
                <w:b w:val="0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Сокращенное наименование Учреждения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 w:rsidP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spacing w:val="-2"/>
                <w:w w:val="101"/>
                <w:lang w:eastAsia="en-US"/>
              </w:rPr>
            </w:pPr>
            <w:r>
              <w:rPr>
                <w:lang w:eastAsia="en-US"/>
              </w:rPr>
              <w:t>МАДОУ «Росинка».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Тип и вид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 w:rsidP="001240B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Тип: </w:t>
            </w:r>
            <w:r>
              <w:rPr>
                <w:spacing w:val="-2"/>
                <w:w w:val="101"/>
                <w:lang w:eastAsia="en-US"/>
              </w:rPr>
              <w:t xml:space="preserve">Муниципальное автономное </w:t>
            </w:r>
            <w:r>
              <w:rPr>
                <w:lang w:eastAsia="en-US"/>
              </w:rPr>
              <w:t>дошкольное образовательное учреждение</w:t>
            </w:r>
            <w:r>
              <w:rPr>
                <w:color w:val="000000"/>
                <w:lang w:eastAsia="en-US"/>
              </w:rPr>
              <w:br/>
              <w:t xml:space="preserve"> Вид: </w:t>
            </w:r>
            <w:r w:rsidR="001240BC">
              <w:rPr>
                <w:color w:val="000000"/>
                <w:lang w:eastAsia="en-US"/>
              </w:rPr>
              <w:t>дошкольное учреждение</w:t>
            </w:r>
            <w:r>
              <w:rPr>
                <w:color w:val="000000"/>
                <w:lang w:eastAsia="en-US"/>
              </w:rPr>
              <w:t xml:space="preserve"> общеразвивающего вида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Организационно-правовая форма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Образовательное учреждение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Учредитель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города Когалыма.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Год основания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1989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Лицензия  на право ведения образовательной деятельности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tabs>
                <w:tab w:val="left" w:pos="1267"/>
              </w:tabs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«09» ноября 2011г., серия А, № 0000633, регистрационный номер №453, срок действия - бессрочно</w:t>
            </w:r>
          </w:p>
        </w:tc>
      </w:tr>
      <w:tr w:rsidR="00B5062C" w:rsidTr="00B5062C">
        <w:trPr>
          <w:trHeight w:val="8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Юридический адрес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628484, Ханты-Мансийский автономный округ – Югра, г. Когалым, улица Бакинская, д.45</w:t>
            </w:r>
            <w:r>
              <w:rPr>
                <w:color w:val="000000"/>
                <w:lang w:eastAsia="en-US"/>
              </w:rPr>
              <w:t xml:space="preserve">  </w:t>
            </w:r>
          </w:p>
        </w:tc>
      </w:tr>
      <w:tr w:rsidR="00B5062C" w:rsidTr="00B5062C">
        <w:trPr>
          <w:trHeight w:val="4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rStyle w:val="ac"/>
                <w:rFonts w:eastAsia="Calibri"/>
                <w:b w:val="0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Место нахождения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628484, Ханты-Мансийский автономный округ – Югра, г. Когалым, улица Бакинская, д.45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Телефон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b"/>
              <w:tabs>
                <w:tab w:val="left" w:pos="1267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8(34667)40659; факс (34667)41026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</w:t>
            </w:r>
            <w:proofErr w:type="spellStart"/>
            <w:r>
              <w:rPr>
                <w:rStyle w:val="ac"/>
                <w:rFonts w:eastAsia="Calibri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0B7E6A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lang w:eastAsia="en-US"/>
              </w:rPr>
            </w:pPr>
            <w:hyperlink r:id="rId6" w:history="1">
              <w:r w:rsidR="00B5062C">
                <w:rPr>
                  <w:rStyle w:val="a3"/>
                  <w:shd w:val="clear" w:color="auto" w:fill="FFFFFF"/>
                  <w:lang w:eastAsia="en-US"/>
                </w:rPr>
                <w:t>Rosinka-21@mail.ru</w:t>
              </w:r>
            </w:hyperlink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Адрес сайта в Интернете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http://rosinka21.ucoz.ru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Должность руководителя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 w:rsidP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Исполняющий обязанности заведующего</w:t>
            </w:r>
          </w:p>
        </w:tc>
      </w:tr>
      <w:tr w:rsidR="00B5062C" w:rsidTr="00B50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> Фамилия, имя, отчество руководителя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 w:rsidP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Бредун Инна Викторовна</w:t>
            </w:r>
          </w:p>
        </w:tc>
      </w:tr>
      <w:tr w:rsidR="00B5062C" w:rsidTr="00B5062C">
        <w:trPr>
          <w:trHeight w:val="17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4"/>
              <w:tabs>
                <w:tab w:val="left" w:pos="1267"/>
              </w:tabs>
              <w:spacing w:before="0" w:beforeAutospacing="0" w:after="0" w:afterAutospacing="0" w:line="276" w:lineRule="auto"/>
              <w:ind w:right="-143"/>
              <w:jc w:val="center"/>
              <w:rPr>
                <w:rStyle w:val="ac"/>
                <w:rFonts w:eastAsia="Calibri"/>
                <w:color w:val="000000"/>
                <w:lang w:eastAsia="en-US"/>
              </w:rPr>
            </w:pPr>
            <w:r>
              <w:rPr>
                <w:rStyle w:val="ac"/>
                <w:rFonts w:eastAsia="Calibri"/>
                <w:color w:val="000000"/>
                <w:lang w:eastAsia="en-US"/>
              </w:rPr>
              <w:t xml:space="preserve">Режим работы 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062C" w:rsidRDefault="00B5062C">
            <w:pPr>
              <w:pStyle w:val="aa"/>
              <w:tabs>
                <w:tab w:val="left" w:pos="1267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Работает  по пятидневной рабочей неделе: </w:t>
            </w:r>
          </w:p>
          <w:p w:rsidR="00B5062C" w:rsidRDefault="00B5062C">
            <w:pPr>
              <w:pStyle w:val="aa"/>
              <w:tabs>
                <w:tab w:val="left" w:pos="1267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Понедельник - пятница с 7.00 до 19.00 часов. </w:t>
            </w:r>
            <w:r>
              <w:rPr>
                <w:sz w:val="24"/>
                <w:szCs w:val="24"/>
              </w:rPr>
              <w:t xml:space="preserve"> </w:t>
            </w:r>
          </w:p>
          <w:p w:rsidR="00B5062C" w:rsidRDefault="00B5062C">
            <w:pPr>
              <w:pStyle w:val="aa"/>
              <w:tabs>
                <w:tab w:val="left" w:pos="1267"/>
              </w:tabs>
              <w:spacing w:line="276" w:lineRule="auto"/>
              <w:ind w:right="-14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Выходные дни: суббота, воскресение </w:t>
            </w:r>
          </w:p>
          <w:p w:rsidR="00B5062C" w:rsidRDefault="00B5062C">
            <w:pPr>
              <w:pStyle w:val="aa"/>
              <w:tabs>
                <w:tab w:val="left" w:pos="1267"/>
              </w:tabs>
              <w:spacing w:line="276" w:lineRule="auto"/>
              <w:ind w:right="-14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 праздничные дни, установленные законодательством </w:t>
            </w:r>
          </w:p>
          <w:p w:rsidR="00B5062C" w:rsidRDefault="00B5062C">
            <w:pPr>
              <w:pStyle w:val="aa"/>
              <w:tabs>
                <w:tab w:val="left" w:pos="1267"/>
              </w:tabs>
              <w:spacing w:line="276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5062C" w:rsidRDefault="00B5062C" w:rsidP="00B5062C">
      <w:pPr>
        <w:shd w:val="clear" w:color="auto" w:fill="FFFFFF"/>
        <w:spacing w:after="0" w:line="240" w:lineRule="auto"/>
        <w:ind w:right="-28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Ближайшее окружение: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Дошкольное учреждение расположено в двухэтажном здании панельного исполнения с централизованным водоснабжением, отоплением и канализацией.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МАДОУ «Росинка» расположен в 4 микрорайоне. С дошкольным учреждением соседствует МАДОУ «Медвежонок». </w:t>
      </w:r>
      <w:r>
        <w:rPr>
          <w:rFonts w:ascii="Times New Roman" w:hAnsi="Times New Roman"/>
          <w:sz w:val="24"/>
          <w:szCs w:val="24"/>
        </w:rPr>
        <w:t xml:space="preserve">Вблизи  образовательного учреждения имеется автобусная остановка, средняя школа,  магазины, </w:t>
      </w:r>
      <w:r>
        <w:rPr>
          <w:rFonts w:ascii="Times New Roman" w:eastAsia="Times New Roman" w:hAnsi="Times New Roman"/>
          <w:sz w:val="24"/>
          <w:szCs w:val="24"/>
        </w:rPr>
        <w:t>«Когалымская городская больница».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5062C" w:rsidRDefault="00B5062C" w:rsidP="00B5062C">
      <w:pPr>
        <w:pStyle w:val="aa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Структура МАДОУ</w:t>
      </w:r>
    </w:p>
    <w:p w:rsidR="00B5062C" w:rsidRDefault="00B5062C" w:rsidP="00B5062C">
      <w:pPr>
        <w:pStyle w:val="3"/>
        <w:widowControl w:val="0"/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мощность 12 групп на 275 мест. </w:t>
      </w:r>
      <w:r>
        <w:rPr>
          <w:bCs/>
          <w:iCs/>
          <w:sz w:val="24"/>
          <w:szCs w:val="24"/>
        </w:rPr>
        <w:t>В дошкольном учреждении функционируют 11 групп:</w:t>
      </w:r>
      <w:r>
        <w:rPr>
          <w:sz w:val="24"/>
          <w:szCs w:val="24"/>
        </w:rPr>
        <w:t xml:space="preserve">  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группы раннего возраста  -  1 (с 1,5 до 2 лет); 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>1 младшая группа - 2 (с 2 до 3лет)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jc w:val="both"/>
        <w:rPr>
          <w:sz w:val="24"/>
          <w:szCs w:val="24"/>
        </w:rPr>
      </w:pPr>
      <w:r>
        <w:rPr>
          <w:sz w:val="24"/>
          <w:szCs w:val="24"/>
        </w:rPr>
        <w:t>2 младшая группа - 2  (с 3 до 4 лет)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группа - 2  (с 4 до 5 лет)  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старшая группа - 2  (с 5 до 6 лет)</w:t>
      </w:r>
    </w:p>
    <w:p w:rsidR="00B5062C" w:rsidRDefault="00B5062C" w:rsidP="00B5062C">
      <w:pPr>
        <w:pStyle w:val="3"/>
        <w:widowControl w:val="0"/>
        <w:numPr>
          <w:ilvl w:val="0"/>
          <w:numId w:val="1"/>
        </w:numPr>
        <w:spacing w:after="0"/>
        <w:ind w:left="0" w:right="-285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подготовительная к школе группа - 2  (с 6 до 7 лет).</w:t>
      </w:r>
    </w:p>
    <w:p w:rsidR="00B5062C" w:rsidRDefault="00B5062C" w:rsidP="00B5062C">
      <w:pPr>
        <w:pStyle w:val="3"/>
        <w:widowControl w:val="0"/>
        <w:spacing w:after="0"/>
        <w:ind w:right="-285"/>
        <w:rPr>
          <w:bCs/>
          <w:iCs/>
          <w:sz w:val="24"/>
          <w:szCs w:val="24"/>
        </w:rPr>
      </w:pPr>
      <w:r>
        <w:rPr>
          <w:sz w:val="24"/>
          <w:szCs w:val="24"/>
        </w:rPr>
        <w:t>Одна группа переоборудована под изостудию и физкультурный зал.</w:t>
      </w:r>
      <w:r>
        <w:rPr>
          <w:bCs/>
          <w:iCs/>
          <w:sz w:val="24"/>
          <w:szCs w:val="24"/>
        </w:rPr>
        <w:t xml:space="preserve"> </w:t>
      </w:r>
    </w:p>
    <w:p w:rsidR="00B5062C" w:rsidRDefault="00B5062C" w:rsidP="00B5062C">
      <w:pPr>
        <w:pStyle w:val="aa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В группах предельная наполняемость устанавливается в зависимости от возраста детей и из расчета площади групповой комнаты (в соответствии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): на 1 ребенка в 1-ой младшей группе (с 2-х до 3-х лет) - 2,5 кв.м.; на 1 ребенка в дошкольных группах – 2,0 кв.м. </w:t>
      </w:r>
    </w:p>
    <w:p w:rsidR="00B5062C" w:rsidRDefault="00BD41BB" w:rsidP="00B5062C">
      <w:pPr>
        <w:pStyle w:val="aa"/>
        <w:numPr>
          <w:ilvl w:val="0"/>
          <w:numId w:val="2"/>
        </w:numPr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>от  1,5-х до 2-х лет – 21ребенок</w:t>
      </w:r>
      <w:r w:rsidR="00B5062C">
        <w:rPr>
          <w:sz w:val="24"/>
          <w:szCs w:val="24"/>
        </w:rPr>
        <w:t>;</w:t>
      </w:r>
    </w:p>
    <w:p w:rsidR="00B5062C" w:rsidRDefault="00B5062C" w:rsidP="00B5062C">
      <w:pPr>
        <w:pStyle w:val="aa"/>
        <w:numPr>
          <w:ilvl w:val="0"/>
          <w:numId w:val="2"/>
        </w:numPr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от  2-х до 3-х лет – 20 </w:t>
      </w:r>
      <w:r w:rsidR="00BD41BB">
        <w:rPr>
          <w:sz w:val="24"/>
          <w:szCs w:val="24"/>
        </w:rPr>
        <w:t>ребенок</w:t>
      </w:r>
      <w:r>
        <w:rPr>
          <w:sz w:val="24"/>
          <w:szCs w:val="24"/>
        </w:rPr>
        <w:t>;</w:t>
      </w:r>
    </w:p>
    <w:p w:rsidR="00B5062C" w:rsidRDefault="00B5062C" w:rsidP="00B5062C">
      <w:pPr>
        <w:pStyle w:val="aa"/>
        <w:numPr>
          <w:ilvl w:val="0"/>
          <w:numId w:val="2"/>
        </w:numPr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>от 3-х лет до 7-ми лет – 27 детей.</w:t>
      </w:r>
    </w:p>
    <w:p w:rsidR="00B5062C" w:rsidRDefault="00B5062C" w:rsidP="00B5062C">
      <w:pPr>
        <w:pStyle w:val="aa"/>
        <w:ind w:right="-285"/>
        <w:rPr>
          <w:sz w:val="24"/>
          <w:szCs w:val="24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4612"/>
        <w:gridCol w:w="1631"/>
        <w:gridCol w:w="2219"/>
      </w:tblGrid>
      <w:tr w:rsidR="00B5062C" w:rsidTr="00B5062C">
        <w:trPr>
          <w:trHeight w:val="4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групп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 групп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B5062C" w:rsidTr="00B5062C">
        <w:trPr>
          <w:trHeight w:val="44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</w:t>
            </w:r>
          </w:p>
          <w:p w:rsidR="00B5062C" w:rsidRDefault="00B5062C">
            <w:pPr>
              <w:pStyle w:val="aa"/>
              <w:spacing w:line="276" w:lineRule="auto"/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1,5-х до 2-х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5062C" w:rsidTr="00B5062C">
        <w:trPr>
          <w:trHeight w:val="2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1-я младшая с 2-х до 3-х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E57FC3">
              <w:rPr>
                <w:sz w:val="24"/>
                <w:szCs w:val="24"/>
              </w:rPr>
              <w:t>1</w:t>
            </w:r>
          </w:p>
        </w:tc>
      </w:tr>
      <w:tr w:rsidR="00B5062C" w:rsidTr="00B5062C">
        <w:trPr>
          <w:trHeight w:val="27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2-я младшая с 3-х до 4-х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E57FC3">
              <w:rPr>
                <w:sz w:val="24"/>
                <w:szCs w:val="24"/>
              </w:rPr>
              <w:t>4</w:t>
            </w:r>
          </w:p>
        </w:tc>
      </w:tr>
      <w:tr w:rsidR="00B5062C" w:rsidTr="00B5062C">
        <w:trPr>
          <w:trHeight w:val="27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  с 4-х до 5-ти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E57FC3">
              <w:rPr>
                <w:sz w:val="24"/>
                <w:szCs w:val="24"/>
              </w:rPr>
              <w:t>4</w:t>
            </w:r>
          </w:p>
        </w:tc>
      </w:tr>
      <w:tr w:rsidR="00B5062C" w:rsidTr="00B5062C">
        <w:trPr>
          <w:trHeight w:val="2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старшая с 5-ти до 6-ти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E73D20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E57FC3">
              <w:rPr>
                <w:sz w:val="24"/>
                <w:szCs w:val="24"/>
              </w:rPr>
              <w:t>3</w:t>
            </w:r>
          </w:p>
        </w:tc>
      </w:tr>
      <w:tr w:rsidR="00B5062C" w:rsidTr="00B5062C">
        <w:trPr>
          <w:trHeight w:val="27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подготовительная с 6-ти до 7-ми лет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E57FC3">
              <w:rPr>
                <w:sz w:val="24"/>
                <w:szCs w:val="24"/>
              </w:rPr>
              <w:t>6</w:t>
            </w:r>
          </w:p>
        </w:tc>
      </w:tr>
      <w:tr w:rsidR="00B5062C" w:rsidTr="00B5062C">
        <w:trPr>
          <w:trHeight w:val="2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2C" w:rsidRDefault="00B5062C">
            <w:pPr>
              <w:pStyle w:val="aa"/>
              <w:spacing w:line="276" w:lineRule="auto"/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57FC3">
              <w:rPr>
                <w:b/>
                <w:sz w:val="24"/>
                <w:szCs w:val="24"/>
              </w:rPr>
              <w:t>9</w:t>
            </w:r>
          </w:p>
        </w:tc>
      </w:tr>
    </w:tbl>
    <w:p w:rsidR="00B5062C" w:rsidRDefault="00B5062C" w:rsidP="00B5062C">
      <w:pPr>
        <w:spacing w:after="0" w:line="240" w:lineRule="auto"/>
        <w:ind w:right="-285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B5062C" w:rsidRDefault="00B5062C" w:rsidP="00B5062C">
      <w:pPr>
        <w:spacing w:after="0" w:line="240" w:lineRule="auto"/>
        <w:ind w:right="-28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Структура управления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 «Об образовании в Российской Федерации», ФГОС ДО, иными нормами действующего законодательства Российской Федерации, Уставом Учреждения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B5062C" w:rsidRDefault="00B5062C" w:rsidP="00B5062C">
      <w:pPr>
        <w:pStyle w:val="a5"/>
        <w:tabs>
          <w:tab w:val="left" w:pos="27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управления включает в себя взаимосвязь деятельности администрации ДОУ детского сада и органов самоуправления. 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Государственно-общественное управление в нашем учреждении осуществляется согласно локальным актам и документам. 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детском саду существует следующие органы общественного управления: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2057400"/>
            <wp:effectExtent l="7620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выборов органов самоуправления и их компетентность определяются Уставом.</w:t>
      </w: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  <w:rPr>
          <w:color w:val="FF0000"/>
        </w:rPr>
      </w:pPr>
      <w:r>
        <w:lastRenderedPageBreak/>
        <w:t>Управление образовательным учреждением осуществляется на основе соответствующей нормативно-правовой базы.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деятельности органов самоуправления разработаны и  изданы следующие локальные акты:</w:t>
      </w:r>
    </w:p>
    <w:p w:rsidR="00B5062C" w:rsidRDefault="00B5062C" w:rsidP="00B5062C">
      <w:pPr>
        <w:numPr>
          <w:ilvl w:val="0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Совете Учреждения</w:t>
      </w:r>
    </w:p>
    <w:p w:rsidR="00B5062C" w:rsidRDefault="00B5062C" w:rsidP="00B5062C">
      <w:pPr>
        <w:numPr>
          <w:ilvl w:val="0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Педагогическом совете; </w:t>
      </w:r>
    </w:p>
    <w:p w:rsidR="00B5062C" w:rsidRDefault="00B5062C" w:rsidP="00B5062C">
      <w:pPr>
        <w:numPr>
          <w:ilvl w:val="0"/>
          <w:numId w:val="3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совете;</w:t>
      </w: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  <w:rPr>
          <w:color w:val="FF0000"/>
        </w:rPr>
      </w:pPr>
      <w:r>
        <w:t xml:space="preserve">Таким образом, в ДОУ реализуется возможность участия в управлении   детским  садом  всех  участников  образовательного  процесса. </w:t>
      </w: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</w:pP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</w:pP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</w:pPr>
    </w:p>
    <w:p w:rsidR="00B5062C" w:rsidRDefault="00B5062C" w:rsidP="00B5062C">
      <w:pPr>
        <w:pStyle w:val="a4"/>
        <w:spacing w:before="0" w:beforeAutospacing="0" w:after="0" w:afterAutospacing="0"/>
        <w:ind w:right="-285"/>
        <w:jc w:val="both"/>
        <w:rPr>
          <w:b/>
        </w:rPr>
      </w:pPr>
      <w:r>
        <w:t>О</w:t>
      </w:r>
      <w:r>
        <w:rPr>
          <w:rStyle w:val="apple-style-span"/>
          <w:rFonts w:eastAsia="Calibri"/>
          <w:color w:val="000000"/>
        </w:rPr>
        <w:t>рганизационная структура управления состоит из т</w:t>
      </w:r>
      <w:r>
        <w:t>рёх уровней</w:t>
      </w:r>
      <w:r>
        <w:rPr>
          <w:b/>
        </w:rPr>
        <w:t>.</w:t>
      </w:r>
    </w:p>
    <w:p w:rsidR="00B5062C" w:rsidRDefault="000B7E6A" w:rsidP="00E57FC3">
      <w:pPr>
        <w:pStyle w:val="aa"/>
        <w:ind w:right="-285"/>
        <w:rPr>
          <w:i/>
          <w:sz w:val="24"/>
          <w:szCs w:val="24"/>
        </w:rPr>
      </w:pPr>
      <w:r w:rsidRPr="000B7E6A">
        <w:rPr>
          <w:lang w:eastAsia="en-US"/>
        </w:rPr>
        <w:pict>
          <v:roundrect id="_x0000_s1059" style="position:absolute;left:0;text-align:left;margin-left:367.55pt;margin-top:1.85pt;width:94.1pt;height:22.8pt;z-index:2516464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Эксперт</w:t>
                  </w:r>
                </w:p>
              </w:txbxContent>
            </v:textbox>
          </v:roundrect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 w:rsidRPr="000B7E6A">
        <w:rPr>
          <w:noProof/>
        </w:rPr>
        <w:pict>
          <v:roundrect id="_x0000_s1034" style="position:absolute;left:0;text-align:left;margin-left:244.9pt;margin-top:11.25pt;width:98.4pt;height:30.1pt;z-index:25165260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 inset=",4.3mm">
              <w:txbxContent>
                <w:p w:rsidR="00BD41BB" w:rsidRDefault="00BD41BB" w:rsidP="00B50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Специалист по кадрам</w:t>
                  </w:r>
                </w:p>
              </w:txbxContent>
            </v:textbox>
          </v:roundrect>
        </w:pict>
      </w:r>
      <w:r w:rsidRPr="000B7E6A">
        <w:rPr>
          <w:noProof/>
        </w:rPr>
        <w:pict>
          <v:roundrect id="_x0000_s1033" style="position:absolute;left:0;text-align:left;margin-left:123.05pt;margin-top:11.05pt;width:103.1pt;height:30.1pt;z-index:25165158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 inset=".5mm,4.3mm,.5mm"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Документовед</w:t>
                  </w:r>
                </w:p>
                <w:p w:rsidR="00BD41BB" w:rsidRDefault="00BD41BB" w:rsidP="00B5062C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5062C" w:rsidRDefault="000B7E6A" w:rsidP="00B5062C">
      <w:pPr>
        <w:pStyle w:val="aa"/>
        <w:tabs>
          <w:tab w:val="left" w:pos="7062"/>
        </w:tabs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oundrect id="_x0000_s1035" style="position:absolute;left:0;text-align:left;margin-left:-3.5pt;margin-top:11.9pt;width:112.5pt;height:30.1pt;z-index:251653632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Специалист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охране труда</w:t>
                  </w:r>
                </w:p>
                <w:p w:rsidR="00BD41BB" w:rsidRDefault="00BD41BB" w:rsidP="00B5062C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i/>
          <w:noProof/>
          <w:sz w:val="24"/>
          <w:szCs w:val="24"/>
        </w:rPr>
        <w:pict>
          <v:roundrect id="_x0000_s1032" style="position:absolute;left:0;text-align:left;margin-left:357.35pt;margin-top:11.9pt;width:112.5pt;height:30.1pt;z-index:25165056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 inset=",4.3mm"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Кладовщик</w:t>
                  </w:r>
                </w:p>
              </w:txbxContent>
            </v:textbox>
          </v:roundrect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41" style="position:absolute;left:0;text-align:left;flip:y;z-index:251659776" from="230.85pt,13pt" to="282.4pt,27.6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line id="_x0000_s1040" style="position:absolute;left:0;text-align:left;flip:x y;z-index:251658752" from="198.05pt,13pt" to="230.85pt,27.65pt" o:regroupid="1" strokecolor="#92cddc [1944]" strokeweight="1pt">
            <v:stroke endarrow="block"/>
            <v:shadow type="perspective" color="#205867 [1608]" opacity=".5" offset="1pt" offset2="-3pt"/>
          </v:line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43" style="position:absolute;left:0;text-align:left;flip:x y;z-index:251661824" from="109pt,3.85pt" to="230.85pt,13.8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line id="_x0000_s1042" style="position:absolute;left:0;text-align:left;flip:y;z-index:251660800" from="230.85pt,3.85pt" to="357.35pt,13.65pt" o:regroupid="1" strokecolor="#92cddc [1944]" strokeweight="1pt">
            <v:stroke endarrow="block"/>
            <v:shadow type="perspective" color="#205867 [1608]" opacity=".5" offset="1pt" offset2="-3pt"/>
          </v:line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oundrect id="_x0000_s1060" style="position:absolute;left:0;text-align:left;margin-left:-3.5pt;margin-top:9.6pt;width:117.15pt;height:142.95pt;z-index:251671040" arcsize="10938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D41BB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41BB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41BB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41BB" w:rsidRPr="00EF1547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1547">
                    <w:rPr>
                      <w:rFonts w:ascii="Times New Roman" w:hAnsi="Times New Roman"/>
                      <w:sz w:val="18"/>
                      <w:szCs w:val="18"/>
                    </w:rPr>
                    <w:t>Старший воспитатель</w:t>
                  </w:r>
                </w:p>
                <w:p w:rsidR="00BD41BB" w:rsidRPr="00EF1547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41BB" w:rsidRPr="00EF1547" w:rsidRDefault="00BD41BB" w:rsidP="00F55B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1547">
                    <w:rPr>
                      <w:rFonts w:ascii="Times New Roman" w:hAnsi="Times New Roman"/>
                      <w:sz w:val="18"/>
                      <w:szCs w:val="18"/>
                    </w:rPr>
                    <w:t>Педагогические работники</w:t>
                  </w:r>
                </w:p>
                <w:p w:rsidR="00BD41BB" w:rsidRPr="00F55B11" w:rsidRDefault="00BD41BB" w:rsidP="00F55B11"/>
              </w:txbxContent>
            </v:textbox>
          </v:roundrect>
        </w:pict>
      </w:r>
      <w:r>
        <w:rPr>
          <w:i/>
          <w:noProof/>
          <w:sz w:val="24"/>
          <w:szCs w:val="24"/>
        </w:rPr>
        <w:pict>
          <v:group id="_x0000_s1050" style="position:absolute;left:0;text-align:left;margin-left:357.35pt;margin-top:9.6pt;width:112.5pt;height:132pt;z-index:251664896" coordorigin="11534,4015" coordsize="2400,4860" o:regroupid="1">
            <v:roundrect id="_x0000_s1051" style="position:absolute;left:11534;top:4015;width:24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1">
                <w:txbxContent>
                  <w:p w:rsidR="00BD41BB" w:rsidRDefault="00BD41BB" w:rsidP="00B5062C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Заведующий хозяйством</w:t>
                    </w:r>
                  </w:p>
                </w:txbxContent>
              </v:textbox>
            </v:roundrect>
            <v:roundrect id="_x0000_s1052" style="position:absolute;left:11534;top:5455;width:2400;height:342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2" inset=",.3mm,,.3mm">
                <w:txbxContent>
                  <w:p w:rsidR="00BD41BB" w:rsidRDefault="00BD41BB" w:rsidP="00B5062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BD41BB" w:rsidRDefault="00BD41BB" w:rsidP="00B5062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Служащие</w:t>
                    </w:r>
                  </w:p>
                  <w:p w:rsidR="00BD41BB" w:rsidRDefault="00BD41BB" w:rsidP="00B5062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Обслуживающий персонал</w:t>
                    </w:r>
                  </w:p>
                  <w:p w:rsidR="00BD41BB" w:rsidRDefault="00BD41BB" w:rsidP="00B5062C">
                    <w:pPr>
                      <w:rPr>
                        <w:rFonts w:ascii="Calibri" w:hAnsi="Calibri"/>
                        <w:szCs w:val="20"/>
                      </w:rPr>
                    </w:pPr>
                  </w:p>
                </w:txbxContent>
              </v:textbox>
            </v:roundrect>
            <v:line id="_x0000_s1053" style="position:absolute" from="12734,5095" to="12734,5455" strokecolor="#92cddc [1944]" strokeweight="1pt">
              <v:stroke endarrow="block"/>
              <v:shadow type="perspective" color="#205867 [1608]" opacity=".5" offset="1pt" offset2="-3pt"/>
            </v:line>
          </v:group>
        </w:pict>
      </w:r>
      <w:r>
        <w:rPr>
          <w:i/>
          <w:noProof/>
          <w:sz w:val="24"/>
          <w:szCs w:val="24"/>
        </w:rPr>
        <w:pict>
          <v:roundrect id="_x0000_s1029" style="position:absolute;left:0;text-align:left;margin-left:147pt;margin-top:.05pt;width:172.35pt;height:29.1pt;z-index:25164748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И.о. заведующего ДОУ</w:t>
                  </w:r>
                </w:p>
              </w:txbxContent>
            </v:textbox>
          </v:roundrect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45" style="position:absolute;left:0;text-align:left;flip:x y;z-index:251663872" from="113.65pt,.7pt" to="146.45pt,.9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line id="_x0000_s1044" style="position:absolute;left:0;text-align:left;flip:y;z-index:251662848" from="319.9pt,.7pt" to="357.35pt,.9pt" o:regroupid="1" strokecolor="#92cddc [1944]" strokeweight="1pt">
            <v:stroke endarrow="block"/>
            <v:shadow type="perspective" color="#205867 [1608]" opacity=".5" offset="1pt" offset2="-3pt"/>
          </v:line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38" style="position:absolute;left:0;text-align:left;z-index:251656704" from="230.85pt,1.8pt" to="230.85pt,11.5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line id="_x0000_s1037" style="position:absolute;left:0;text-align:left;z-index:251655680" from="310.5pt,1.8pt" to="310.5pt,99.55pt" o:regroupid="1" strokecolor="#92cddc [1944]" strokeweight="1pt"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roundrect id="_x0000_s1031" style="position:absolute;left:0;text-align:left;margin-left:169.9pt;margin-top:11.55pt;width:112.5pt;height:30.1pt;z-index:25164953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BD41BB" w:rsidRDefault="00BD41BB" w:rsidP="00B5062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Шеф-повар</w:t>
                  </w:r>
                </w:p>
              </w:txbxContent>
            </v:textbox>
          </v:roundrect>
        </w:pict>
      </w:r>
    </w:p>
    <w:p w:rsidR="00B5062C" w:rsidRDefault="000B7E6A" w:rsidP="00B5062C">
      <w:pPr>
        <w:pStyle w:val="aa"/>
        <w:ind w:right="-285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58" style="position:absolute;left:0;text-align:left;z-index:251670016" from="146.45pt,12.45pt" to="169.9pt,12.4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i/>
          <w:noProof/>
          <w:sz w:val="24"/>
          <w:szCs w:val="24"/>
        </w:rPr>
        <w:pict>
          <v:line id="_x0000_s1057" style="position:absolute;left:0;text-align:left;flip:y;z-index:251668992" from="146.45pt,12.45pt" to="146.45pt,85.75pt" o:regroupid="1" strokecolor="#92cddc [1944]" strokeweight="1pt">
            <v:shadow type="perspective" color="#205867 [1608]" opacity=".5" offset="1pt" offset2="-3pt"/>
          </v:line>
        </w:pict>
      </w:r>
    </w:p>
    <w:p w:rsidR="00B5062C" w:rsidRDefault="00B5062C" w:rsidP="00B5062C">
      <w:pPr>
        <w:pStyle w:val="aa"/>
        <w:ind w:right="-285"/>
        <w:rPr>
          <w:i/>
          <w:sz w:val="24"/>
          <w:szCs w:val="24"/>
        </w:rPr>
      </w:pPr>
    </w:p>
    <w:p w:rsidR="00B5062C" w:rsidRDefault="000B7E6A" w:rsidP="00B5062C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</w:rPr>
        <w:pict>
          <v:roundrect id="_x0000_s1036" style="position:absolute;left:0;text-align:left;margin-left:169.9pt;margin-top:4.4pt;width:112.5pt;height:39.1pt;z-index:25165465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BD41BB" w:rsidRDefault="00BD41BB" w:rsidP="00B50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Повара</w:t>
                  </w:r>
                </w:p>
                <w:p w:rsidR="00BD41BB" w:rsidRDefault="00BD41BB" w:rsidP="00B506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Подсобные рабочие</w:t>
                  </w:r>
                </w:p>
              </w:txbxContent>
            </v:textbox>
          </v:roundrect>
        </w:pict>
      </w:r>
    </w:p>
    <w:p w:rsidR="00B5062C" w:rsidRDefault="00E73D20" w:rsidP="00B5062C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</w:p>
    <w:p w:rsidR="00B5062C" w:rsidRDefault="000B7E6A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_x0000_s1030" style="position:absolute;left:0;text-align:left;margin-left:169.9pt;margin-top:11.85pt;width:112.5pt;height:30.1pt;z-index:251648512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BD41BB" w:rsidRDefault="00BD41BB" w:rsidP="00B506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Кастелянша</w:t>
                  </w:r>
                </w:p>
                <w:p w:rsidR="00BD41BB" w:rsidRDefault="00BD41BB" w:rsidP="00B506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5062C" w:rsidRDefault="000B7E6A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56" style="position:absolute;left:0;text-align:left;flip:x;z-index:251667968" from="146.45pt,2.95pt" to="169.9pt,2.95pt" o:regroupid="1" strokecolor="#92cddc [1944]" strokeweight="1pt">
            <v:shadow type="perspective" color="#205867 [1608]" opacity=".5" offset="1pt" offset2="-3pt"/>
          </v:lin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55" style="position:absolute;left:0;text-align:left;flip:y;z-index:251666944" from="282.4pt,12.5pt" to="357.35pt,12.7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54" style="position:absolute;left:0;text-align:left;flip:x y;z-index:251665920" from="113.65pt,12.5pt" to="169.9pt,12.75pt" o:regroupid="1" strokecolor="#92cddc [1944]" strokeweight="1pt">
            <v:stroke endarrow="block"/>
            <v:shadow type="perspective" color="#205867 [1608]" opacity=".5" offset="1pt" offset2="-3pt"/>
          </v:lin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39" style="position:absolute;left:0;text-align:left;flip:x;z-index:251657728" from="282.4pt,2.95pt" to="310.5pt,2.95pt" o:regroupid="1" strokecolor="#92cddc [1944]" strokeweight="1pt">
            <v:stroke endarrow="block"/>
            <v:shadow type="perspective" color="#205867 [1608]" opacity=".5" offset="1pt" offset2="-3pt"/>
          </v:line>
        </w:pict>
      </w: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</w:p>
    <w:p w:rsidR="00B5062C" w:rsidRDefault="00B5062C" w:rsidP="00B5062C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</w:p>
    <w:p w:rsidR="00B5062C" w:rsidRDefault="00B5062C" w:rsidP="00B5062C">
      <w:pPr>
        <w:pStyle w:val="Standard"/>
        <w:ind w:right="-28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Инфраструктура дошкольного учреждения</w:t>
      </w:r>
    </w:p>
    <w:p w:rsidR="00B5062C" w:rsidRDefault="00B5062C" w:rsidP="00B5062C">
      <w:pPr>
        <w:pStyle w:val="Standard"/>
        <w:ind w:right="-285"/>
        <w:jc w:val="both"/>
        <w:rPr>
          <w:rFonts w:cs="Times New Roman"/>
        </w:rPr>
      </w:pPr>
      <w:r>
        <w:rPr>
          <w:rFonts w:cs="Times New Roman"/>
        </w:rPr>
        <w:t xml:space="preserve">Деятельность </w:t>
      </w:r>
      <w:r w:rsidR="001240BC">
        <w:rPr>
          <w:rFonts w:cs="Times New Roman"/>
        </w:rPr>
        <w:t>дошкольного учреждения</w:t>
      </w:r>
      <w:r>
        <w:rPr>
          <w:rFonts w:cs="Times New Roman"/>
        </w:rPr>
        <w:t xml:space="preserve"> направлена на реализацию основных задач дошкольного образования: на сохранение и укрепление физического и психического здоровья детей; обеспечение познавательно-речевого, социально-</w:t>
      </w:r>
      <w:r w:rsidR="00E73D20">
        <w:rPr>
          <w:rFonts w:cs="Times New Roman"/>
        </w:rPr>
        <w:t>коммуникативного</w:t>
      </w:r>
      <w:r>
        <w:rPr>
          <w:rFonts w:cs="Times New Roman"/>
        </w:rPr>
        <w:t>, художественно-эстетического и физического развития детей с учётом их индивидуальных особенностей; оказание помощи семье в воспитании и образовании детей.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реализации целей и задач в учреждении функционируют: музыкальный и физкультурный залы, логопедический пункт, спортивная площадка, прогулочные участки для каждой возрастной группы. Данные помещения оснащены всем необходимым материалом и оборудованием в соответствии с ФГОС ДО.  На прилегающей территории оснащены и благоустроены «тропа здоровья», «метеостанция», альпийская горка, уголок отдыха с фонтаном, каменистый сад, огород.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Территория детского сада ровная, здание находится в центре. Газоны занимают 75-80 % территории, остальная площадь приходится на плиточные, асфальтовые и грунтовые площадки, дорожки. 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Затененность территории достаточная, что в летний период создает благоприятный микроклимат для прогулок. Среди деревьев преобладают хвойные и лиственные породы. </w:t>
      </w:r>
    </w:p>
    <w:p w:rsidR="00E57FC3" w:rsidRDefault="00B5062C" w:rsidP="00B5062C">
      <w:pPr>
        <w:pStyle w:val="aa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B5062C" w:rsidRDefault="00B5062C" w:rsidP="00E57FC3">
      <w:pPr>
        <w:pStyle w:val="aa"/>
        <w:ind w:right="-285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Особенности образовательного процесса</w:t>
      </w:r>
    </w:p>
    <w:p w:rsidR="00B5062C" w:rsidRDefault="00F55B11" w:rsidP="00B5062C">
      <w:pPr>
        <w:pStyle w:val="aa"/>
        <w:ind w:right="-285"/>
        <w:rPr>
          <w:sz w:val="24"/>
          <w:szCs w:val="24"/>
        </w:rPr>
      </w:pPr>
      <w:r>
        <w:rPr>
          <w:sz w:val="24"/>
          <w:szCs w:val="24"/>
        </w:rPr>
        <w:t>Образовательный процесс МА</w:t>
      </w:r>
      <w:r w:rsidR="00B5062C">
        <w:rPr>
          <w:sz w:val="24"/>
          <w:szCs w:val="24"/>
        </w:rPr>
        <w:t>ДОУ «Роси</w:t>
      </w:r>
      <w:r w:rsidR="00E57FC3">
        <w:rPr>
          <w:sz w:val="24"/>
          <w:szCs w:val="24"/>
        </w:rPr>
        <w:t xml:space="preserve">нка» строится в соответствии с </w:t>
      </w:r>
      <w:r w:rsidR="00B5062C">
        <w:rPr>
          <w:sz w:val="24"/>
          <w:szCs w:val="24"/>
        </w:rPr>
        <w:t xml:space="preserve">основной  образовательной  программой  ДОУ, разработанной на основе примерной общеобразовательной программы дошкольного образования под ред. Н.Е. </w:t>
      </w:r>
      <w:proofErr w:type="spellStart"/>
      <w:r w:rsidR="00B5062C">
        <w:rPr>
          <w:sz w:val="24"/>
          <w:szCs w:val="24"/>
        </w:rPr>
        <w:t>Вераксы</w:t>
      </w:r>
      <w:proofErr w:type="spellEnd"/>
      <w:r w:rsidR="00B5062C">
        <w:rPr>
          <w:sz w:val="24"/>
          <w:szCs w:val="24"/>
        </w:rPr>
        <w:t>, Т.С. Комаровой, М.А. Васильевой «От рождения до школы»;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Программой развития ДОУ на 2012-2017г.;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>Региональной  программой  «Экология для малышей» Е.В. Гончаровой для вторых младших и средних групп;</w:t>
      </w:r>
    </w:p>
    <w:p w:rsidR="00B5062C" w:rsidRDefault="00B5062C" w:rsidP="00B5062C">
      <w:pPr>
        <w:pStyle w:val="ab"/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Программой «Юный эколог» под редакцией С.Н.Николаевой для старших и подготовительных групп; </w:t>
      </w:r>
    </w:p>
    <w:p w:rsidR="00B5062C" w:rsidRDefault="00B5062C" w:rsidP="00B5062C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«Умственное воспитание детей дошкольного возраста» под. ред. </w:t>
      </w:r>
      <w:proofErr w:type="spellStart"/>
      <w:r>
        <w:rPr>
          <w:rFonts w:ascii="Times New Roman" w:hAnsi="Times New Roman"/>
          <w:sz w:val="24"/>
          <w:szCs w:val="24"/>
        </w:rPr>
        <w:t>Н.Н.Подьякова</w:t>
      </w:r>
      <w:proofErr w:type="spellEnd"/>
      <w:r>
        <w:rPr>
          <w:rFonts w:ascii="Times New Roman" w:hAnsi="Times New Roman"/>
          <w:sz w:val="24"/>
          <w:szCs w:val="24"/>
        </w:rPr>
        <w:t>.,  Ф.А. Сохиной</w:t>
      </w:r>
    </w:p>
    <w:p w:rsidR="00B5062C" w:rsidRDefault="00B5062C" w:rsidP="00B5062C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безопасности у дошкольников   К.Ю. Белая</w:t>
      </w:r>
    </w:p>
    <w:p w:rsidR="00B5062C" w:rsidRDefault="00B5062C" w:rsidP="00B5062C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  Основы безопасности детей дошкольного возраста Л.Н. Князева,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Р.Б. 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 «Программой  логопедической работы по преодолению фонетико-фонематического недоразвития  у детей». Авторы Г.В.Чиркина, Т.Б. Филичева;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>«Программой логопедической работы по преодолению  общего недоразвития речи у детей» Авторы Г.В.Чиркина, Т.Б. Филичева, Т.В. Туманова.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«Умственное воспитание детей дошкольного возраста» под ред. </w:t>
      </w:r>
      <w:proofErr w:type="spellStart"/>
      <w:r>
        <w:rPr>
          <w:sz w:val="24"/>
          <w:szCs w:val="24"/>
        </w:rPr>
        <w:t>Н.Н.Подьяковой</w:t>
      </w:r>
      <w:proofErr w:type="spellEnd"/>
      <w:r>
        <w:rPr>
          <w:sz w:val="24"/>
          <w:szCs w:val="24"/>
        </w:rPr>
        <w:t>.,  Ф.А. Сохиной</w:t>
      </w:r>
    </w:p>
    <w:p w:rsidR="00B5062C" w:rsidRDefault="00B5062C" w:rsidP="00B5062C">
      <w:pPr>
        <w:pStyle w:val="aa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Программой «Здоровье» В.Г. </w:t>
      </w:r>
      <w:proofErr w:type="spellStart"/>
      <w:r>
        <w:rPr>
          <w:sz w:val="24"/>
          <w:szCs w:val="24"/>
        </w:rPr>
        <w:t>Алямовской</w:t>
      </w:r>
      <w:proofErr w:type="spellEnd"/>
    </w:p>
    <w:p w:rsidR="00F55B11" w:rsidRPr="00F55B11" w:rsidRDefault="00F55B11" w:rsidP="00F55B11">
      <w:pPr>
        <w:pStyle w:val="aa"/>
        <w:ind w:right="-285" w:firstLine="709"/>
        <w:rPr>
          <w:sz w:val="24"/>
          <w:szCs w:val="24"/>
        </w:rPr>
      </w:pPr>
      <w:r w:rsidRPr="00F55B11">
        <w:rPr>
          <w:b/>
          <w:sz w:val="24"/>
          <w:szCs w:val="24"/>
        </w:rPr>
        <w:t>Педагоги используют в работе авторские программы</w:t>
      </w:r>
      <w:r w:rsidRPr="00F55B11">
        <w:rPr>
          <w:sz w:val="24"/>
          <w:szCs w:val="24"/>
        </w:rPr>
        <w:t>: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>Ритмическая гимнастика под ред. Бурениной А.И.(</w:t>
      </w:r>
      <w:proofErr w:type="spellStart"/>
      <w:r w:rsidRPr="00F55B11">
        <w:rPr>
          <w:sz w:val="24"/>
          <w:szCs w:val="24"/>
        </w:rPr>
        <w:t>утр.гим-ка</w:t>
      </w:r>
      <w:proofErr w:type="spellEnd"/>
      <w:r w:rsidRPr="00F55B11">
        <w:rPr>
          <w:sz w:val="24"/>
          <w:szCs w:val="24"/>
        </w:rPr>
        <w:t>, кружок)</w:t>
      </w:r>
      <w:r w:rsidRPr="00F55B11">
        <w:rPr>
          <w:color w:val="FF0000"/>
          <w:sz w:val="24"/>
          <w:szCs w:val="24"/>
        </w:rPr>
        <w:t xml:space="preserve"> 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 xml:space="preserve">Программа «Старт» под </w:t>
      </w:r>
      <w:proofErr w:type="spellStart"/>
      <w:r w:rsidRPr="00F55B11">
        <w:rPr>
          <w:sz w:val="24"/>
          <w:szCs w:val="24"/>
        </w:rPr>
        <w:t>ред.Р.А.Юдиной</w:t>
      </w:r>
      <w:proofErr w:type="spellEnd"/>
      <w:r w:rsidRPr="00F55B11">
        <w:rPr>
          <w:sz w:val="24"/>
          <w:szCs w:val="24"/>
        </w:rPr>
        <w:t>, Л.В..Яковлевой  (для кружка – акробатические упражнения)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 xml:space="preserve">Программа «Здоровье» В.Г. </w:t>
      </w:r>
      <w:proofErr w:type="spellStart"/>
      <w:r w:rsidRPr="00F55B11">
        <w:rPr>
          <w:sz w:val="24"/>
          <w:szCs w:val="24"/>
        </w:rPr>
        <w:t>Алямовской</w:t>
      </w:r>
      <w:proofErr w:type="spellEnd"/>
      <w:r w:rsidRPr="00F55B11">
        <w:rPr>
          <w:sz w:val="24"/>
          <w:szCs w:val="24"/>
        </w:rPr>
        <w:t xml:space="preserve"> (закаливание)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proofErr w:type="spellStart"/>
      <w:r w:rsidRPr="00F55B11">
        <w:rPr>
          <w:sz w:val="24"/>
          <w:szCs w:val="24"/>
        </w:rPr>
        <w:t>Психогимнастика</w:t>
      </w:r>
      <w:proofErr w:type="spellEnd"/>
      <w:r w:rsidRPr="00F55B11">
        <w:rPr>
          <w:sz w:val="24"/>
          <w:szCs w:val="24"/>
        </w:rPr>
        <w:t xml:space="preserve">  по методике М.И. Чистяковой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 xml:space="preserve">Дыхательная  </w:t>
      </w:r>
      <w:proofErr w:type="spellStart"/>
      <w:r w:rsidRPr="00F55B11">
        <w:rPr>
          <w:sz w:val="24"/>
          <w:szCs w:val="24"/>
        </w:rPr>
        <w:t>гимнастикака</w:t>
      </w:r>
      <w:proofErr w:type="spellEnd"/>
      <w:r w:rsidRPr="00F55B11">
        <w:rPr>
          <w:sz w:val="24"/>
          <w:szCs w:val="24"/>
        </w:rPr>
        <w:t xml:space="preserve"> по </w:t>
      </w:r>
      <w:proofErr w:type="spellStart"/>
      <w:r w:rsidRPr="00F55B11">
        <w:rPr>
          <w:sz w:val="24"/>
          <w:szCs w:val="24"/>
        </w:rPr>
        <w:t>Стрельниковой</w:t>
      </w:r>
      <w:proofErr w:type="spellEnd"/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>«Азбука дорожной безопасности» (Старший воспитатель Корсакова Е.А.)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 xml:space="preserve">Технология ТРИЗ для </w:t>
      </w:r>
      <w:proofErr w:type="spellStart"/>
      <w:r w:rsidRPr="00F55B11">
        <w:rPr>
          <w:sz w:val="24"/>
          <w:szCs w:val="24"/>
        </w:rPr>
        <w:t>муз.руководителей</w:t>
      </w:r>
      <w:proofErr w:type="spellEnd"/>
      <w:r w:rsidRPr="00F55B11">
        <w:rPr>
          <w:sz w:val="24"/>
          <w:szCs w:val="24"/>
        </w:rPr>
        <w:t xml:space="preserve"> М.А. Сычева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r w:rsidRPr="00F55B11">
        <w:rPr>
          <w:sz w:val="24"/>
          <w:szCs w:val="24"/>
        </w:rPr>
        <w:t xml:space="preserve">Т.Н. </w:t>
      </w:r>
      <w:proofErr w:type="spellStart"/>
      <w:r w:rsidRPr="00F55B11">
        <w:rPr>
          <w:sz w:val="24"/>
          <w:szCs w:val="24"/>
        </w:rPr>
        <w:t>Доронова</w:t>
      </w:r>
      <w:proofErr w:type="spellEnd"/>
      <w:r w:rsidRPr="00F55B11">
        <w:rPr>
          <w:sz w:val="24"/>
          <w:szCs w:val="24"/>
        </w:rPr>
        <w:t xml:space="preserve"> Изобразительная деятельность и эстетическое развитие 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color w:val="FF0000"/>
          <w:sz w:val="24"/>
          <w:szCs w:val="24"/>
        </w:rPr>
      </w:pPr>
      <w:proofErr w:type="spellStart"/>
      <w:r w:rsidRPr="00F55B11">
        <w:rPr>
          <w:sz w:val="24"/>
          <w:szCs w:val="24"/>
        </w:rPr>
        <w:t>М.А.Гусакова</w:t>
      </w:r>
      <w:proofErr w:type="spellEnd"/>
      <w:r w:rsidRPr="00F55B11">
        <w:rPr>
          <w:sz w:val="24"/>
          <w:szCs w:val="24"/>
        </w:rPr>
        <w:t xml:space="preserve"> «Аппликация»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sz w:val="24"/>
          <w:szCs w:val="24"/>
        </w:rPr>
      </w:pPr>
      <w:r w:rsidRPr="00F55B11">
        <w:rPr>
          <w:sz w:val="24"/>
          <w:szCs w:val="24"/>
        </w:rPr>
        <w:t>Авторская  компилятивная программа по экологическому образованию дошкольников «Экология и дети».  Старший воспитатель Бредун И.В.., 2011г.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sz w:val="24"/>
          <w:szCs w:val="24"/>
        </w:rPr>
      </w:pPr>
      <w:r w:rsidRPr="00F55B11">
        <w:rPr>
          <w:sz w:val="24"/>
          <w:szCs w:val="24"/>
        </w:rPr>
        <w:t xml:space="preserve">Авторская  программа по ознакомлению детей с русским фольклором «Свет мой, зеркальце…» Воспитатель    </w:t>
      </w:r>
      <w:proofErr w:type="spellStart"/>
      <w:r w:rsidRPr="00F55B11">
        <w:rPr>
          <w:sz w:val="24"/>
          <w:szCs w:val="24"/>
        </w:rPr>
        <w:t>Неботова</w:t>
      </w:r>
      <w:proofErr w:type="spellEnd"/>
      <w:r w:rsidRPr="00F55B11">
        <w:rPr>
          <w:sz w:val="24"/>
          <w:szCs w:val="24"/>
        </w:rPr>
        <w:t xml:space="preserve"> С.В. 2013г.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sz w:val="24"/>
          <w:szCs w:val="24"/>
        </w:rPr>
      </w:pPr>
      <w:r w:rsidRPr="00F55B11">
        <w:rPr>
          <w:sz w:val="24"/>
          <w:szCs w:val="24"/>
        </w:rPr>
        <w:t xml:space="preserve">Авторская  программа по формированию нравственно-патриотических чувств дошкольников «Я- маленький гражданин» Воспитатель    </w:t>
      </w:r>
      <w:proofErr w:type="spellStart"/>
      <w:r w:rsidRPr="00F55B11">
        <w:rPr>
          <w:sz w:val="24"/>
          <w:szCs w:val="24"/>
        </w:rPr>
        <w:t>Умарова</w:t>
      </w:r>
      <w:proofErr w:type="spellEnd"/>
      <w:r w:rsidRPr="00F55B11">
        <w:rPr>
          <w:sz w:val="24"/>
          <w:szCs w:val="24"/>
        </w:rPr>
        <w:t xml:space="preserve"> И.И. 2013г.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sz w:val="24"/>
          <w:szCs w:val="24"/>
        </w:rPr>
      </w:pPr>
      <w:r w:rsidRPr="00F55B11">
        <w:rPr>
          <w:sz w:val="24"/>
          <w:szCs w:val="24"/>
        </w:rPr>
        <w:t>Рабочая программа кружка «Почемучка» для детей старшего  дошкольного возраста заместитель заведующего Бредун И.В.., 2013г.</w:t>
      </w:r>
    </w:p>
    <w:p w:rsidR="00F55B11" w:rsidRPr="00F55B11" w:rsidRDefault="00F55B11" w:rsidP="00F55B11">
      <w:pPr>
        <w:pStyle w:val="aa"/>
        <w:widowControl w:val="0"/>
        <w:numPr>
          <w:ilvl w:val="0"/>
          <w:numId w:val="10"/>
        </w:numPr>
        <w:suppressAutoHyphens/>
        <w:ind w:left="0" w:right="-285" w:firstLine="0"/>
        <w:rPr>
          <w:sz w:val="24"/>
          <w:szCs w:val="24"/>
        </w:rPr>
      </w:pPr>
      <w:r w:rsidRPr="00F55B11">
        <w:rPr>
          <w:sz w:val="24"/>
          <w:szCs w:val="24"/>
        </w:rPr>
        <w:t>Рабочая программа кружка «Веселый язычок» по совершенствованию речи на основе использования элементов театральной деятельности Учитель-логопед Крюкова С.Н., 2012г.</w:t>
      </w:r>
    </w:p>
    <w:p w:rsidR="001240BC" w:rsidRDefault="001240BC" w:rsidP="001240BC">
      <w:pPr>
        <w:tabs>
          <w:tab w:val="left" w:pos="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     </w:t>
      </w:r>
      <w:r>
        <w:rPr>
          <w:rFonts w:ascii="Times New Roman" w:eastAsia="Times New Roman" w:hAnsi="Times New Roman"/>
          <w:sz w:val="24"/>
          <w:szCs w:val="24"/>
        </w:rPr>
        <w:t>Основные задачи в области повышения качества дошкольного образования:</w:t>
      </w:r>
    </w:p>
    <w:p w:rsidR="001240BC" w:rsidRDefault="001240BC" w:rsidP="001240BC">
      <w:pPr>
        <w:numPr>
          <w:ilvl w:val="0"/>
          <w:numId w:val="7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1240BC" w:rsidRDefault="001240BC" w:rsidP="001240BC">
      <w:pPr>
        <w:numPr>
          <w:ilvl w:val="0"/>
          <w:numId w:val="7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условий для самодеятельной игры, являющейся ведущей деятельностью в дошкольном возрасте;</w:t>
      </w:r>
    </w:p>
    <w:p w:rsidR="001240BC" w:rsidRDefault="001240BC" w:rsidP="001240BC">
      <w:pPr>
        <w:numPr>
          <w:ilvl w:val="0"/>
          <w:numId w:val="7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Внедрение в образовательную практику современных информационных и коммуникационных технологий;</w:t>
      </w:r>
    </w:p>
    <w:p w:rsidR="001240BC" w:rsidRDefault="001240BC" w:rsidP="001240BC">
      <w:pPr>
        <w:numPr>
          <w:ilvl w:val="0"/>
          <w:numId w:val="7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современных подходов в организации предметно развивающей среды.</w:t>
      </w:r>
    </w:p>
    <w:p w:rsidR="001240BC" w:rsidRPr="00511196" w:rsidRDefault="001240BC" w:rsidP="001240BC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дома, которая </w:t>
      </w:r>
      <w:r w:rsidRPr="0051119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интересам детей, имеет периодическую сменяемость, разделена на зоны:</w:t>
      </w:r>
    </w:p>
    <w:p w:rsidR="001240BC" w:rsidRPr="00511196" w:rsidRDefault="001240BC" w:rsidP="001240BC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right="-1"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lastRenderedPageBreak/>
        <w:t>Игровое  развитие</w:t>
      </w:r>
    </w:p>
    <w:p w:rsidR="001240BC" w:rsidRPr="00511196" w:rsidRDefault="001240BC" w:rsidP="001240BC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right="-1"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t xml:space="preserve">Художественно-эстетическое развитие </w:t>
      </w:r>
    </w:p>
    <w:p w:rsidR="001240BC" w:rsidRPr="00511196" w:rsidRDefault="001240BC" w:rsidP="001240BC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right="-1"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t xml:space="preserve">Трудовое развитие </w:t>
      </w:r>
    </w:p>
    <w:p w:rsidR="001240BC" w:rsidRPr="00511196" w:rsidRDefault="001240BC" w:rsidP="001240BC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right="-1"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t>Физическое  развитие</w:t>
      </w:r>
    </w:p>
    <w:p w:rsidR="001240BC" w:rsidRDefault="001240BC" w:rsidP="001240BC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right="-1" w:hanging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t>Познавательно - исследовательское развитие</w:t>
      </w:r>
    </w:p>
    <w:p w:rsidR="001240BC" w:rsidRDefault="001240BC" w:rsidP="001240BC">
      <w:pPr>
        <w:shd w:val="clear" w:color="auto" w:fill="FFFFFF"/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color w:val="000000"/>
          <w:sz w:val="24"/>
          <w:szCs w:val="24"/>
        </w:rPr>
        <w:t>Для реализации в полном объеме Основной общеобразовательной программы дошкольного образования в  детском саду функционируют:</w:t>
      </w:r>
    </w:p>
    <w:p w:rsidR="001240BC" w:rsidRPr="00511196" w:rsidRDefault="001240BC" w:rsidP="001240BC">
      <w:pPr>
        <w:pStyle w:val="ab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right="-1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bCs/>
          <w:color w:val="000000"/>
          <w:sz w:val="24"/>
          <w:szCs w:val="24"/>
        </w:rPr>
        <w:t>музыкальный зал</w:t>
      </w:r>
      <w:r w:rsidRPr="00511196">
        <w:rPr>
          <w:rFonts w:ascii="Times New Roman" w:hAnsi="Times New Roman"/>
          <w:color w:val="000000"/>
          <w:sz w:val="24"/>
          <w:szCs w:val="24"/>
        </w:rPr>
        <w:t> – оснащенный музыкальными инструментами, аудио и видео аппаратурой, а также детскими музыкальными инструментами и т.д.;</w:t>
      </w:r>
    </w:p>
    <w:p w:rsidR="001240BC" w:rsidRPr="00511196" w:rsidRDefault="001240BC" w:rsidP="001240BC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bCs/>
          <w:color w:val="000000"/>
          <w:sz w:val="24"/>
          <w:szCs w:val="24"/>
        </w:rPr>
        <w:t>спортивный зал</w:t>
      </w:r>
      <w:r w:rsidRPr="00511196">
        <w:rPr>
          <w:rFonts w:ascii="Times New Roman" w:hAnsi="Times New Roman"/>
          <w:color w:val="000000"/>
          <w:sz w:val="24"/>
          <w:szCs w:val="24"/>
        </w:rPr>
        <w:t> – оснащенный в полном объеме как стандартным так и нестандартным спортивным оборудованием;</w:t>
      </w:r>
    </w:p>
    <w:p w:rsidR="001240BC" w:rsidRPr="00511196" w:rsidRDefault="001240BC" w:rsidP="001240BC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 w:rsidRPr="00511196">
        <w:rPr>
          <w:rFonts w:ascii="Times New Roman" w:hAnsi="Times New Roman"/>
          <w:bCs/>
          <w:color w:val="000000"/>
          <w:sz w:val="24"/>
          <w:szCs w:val="24"/>
        </w:rPr>
        <w:t>методический кабинет</w:t>
      </w:r>
      <w:r w:rsidRPr="00511196">
        <w:rPr>
          <w:rFonts w:ascii="Times New Roman" w:hAnsi="Times New Roman"/>
          <w:color w:val="000000"/>
          <w:sz w:val="24"/>
          <w:szCs w:val="24"/>
        </w:rPr>
        <w:t> – оснащен достаточным количеством  методической и художественной литературой, постоянно пополняется дидактическими пособиями и методическим материалом;</w:t>
      </w:r>
    </w:p>
    <w:p w:rsidR="001240BC" w:rsidRDefault="001240BC" w:rsidP="001240BC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11196">
        <w:rPr>
          <w:rFonts w:ascii="Times New Roman" w:hAnsi="Times New Roman"/>
          <w:bCs/>
          <w:color w:val="000000"/>
          <w:sz w:val="24"/>
          <w:szCs w:val="24"/>
        </w:rPr>
        <w:t>логопункт</w:t>
      </w:r>
      <w:proofErr w:type="spellEnd"/>
      <w:r w:rsidRPr="00511196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511196">
        <w:rPr>
          <w:rFonts w:ascii="Times New Roman" w:hAnsi="Times New Roman"/>
          <w:color w:val="000000"/>
          <w:sz w:val="24"/>
          <w:szCs w:val="24"/>
        </w:rPr>
        <w:t xml:space="preserve"> учитель-логопед проводит индивидуальные и подгрупповые занятия </w:t>
      </w:r>
    </w:p>
    <w:p w:rsidR="00BD41BB" w:rsidRDefault="00BD41BB" w:rsidP="001240BC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кабинет психолога-  психолог </w:t>
      </w:r>
      <w:r w:rsidRPr="00511196">
        <w:rPr>
          <w:rFonts w:ascii="Times New Roman" w:hAnsi="Times New Roman"/>
          <w:color w:val="000000"/>
          <w:sz w:val="24"/>
          <w:szCs w:val="24"/>
        </w:rPr>
        <w:t>проводит индивидуальные и подгрупповые занятия</w:t>
      </w:r>
    </w:p>
    <w:p w:rsidR="001240BC" w:rsidRPr="00511196" w:rsidRDefault="001240BC" w:rsidP="00BD41B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1196">
        <w:rPr>
          <w:rFonts w:ascii="Times New Roman" w:eastAsia="Times New Roman" w:hAnsi="Times New Roman"/>
          <w:sz w:val="24"/>
          <w:szCs w:val="24"/>
        </w:rPr>
        <w:t> 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119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F55B11" w:rsidRDefault="00F55B11" w:rsidP="00F55B11">
      <w:pPr>
        <w:pStyle w:val="aa"/>
        <w:tabs>
          <w:tab w:val="left" w:pos="284"/>
        </w:tabs>
        <w:ind w:right="-285"/>
        <w:rPr>
          <w:sz w:val="24"/>
          <w:szCs w:val="24"/>
        </w:rPr>
      </w:pPr>
    </w:p>
    <w:p w:rsidR="00B5062C" w:rsidRDefault="00B5062C" w:rsidP="00B5062C">
      <w:pPr>
        <w:pStyle w:val="aa"/>
        <w:widowControl w:val="0"/>
        <w:suppressAutoHyphens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Деятельность дошкольного учреждения в области </w:t>
      </w:r>
      <w:proofErr w:type="spellStart"/>
      <w:r>
        <w:rPr>
          <w:b/>
          <w:sz w:val="24"/>
          <w:szCs w:val="24"/>
        </w:rPr>
        <w:t>здоровьесбережения</w:t>
      </w:r>
      <w:proofErr w:type="spellEnd"/>
      <w:r>
        <w:rPr>
          <w:b/>
          <w:sz w:val="24"/>
          <w:szCs w:val="24"/>
        </w:rPr>
        <w:t>.</w:t>
      </w:r>
    </w:p>
    <w:p w:rsidR="00BD41BB" w:rsidRDefault="00B5062C" w:rsidP="00BD41BB">
      <w:pPr>
        <w:pStyle w:val="aa"/>
        <w:widowControl w:val="0"/>
        <w:suppressAutoHyphens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воспитанников в </w:t>
      </w:r>
      <w:r w:rsidR="00F55B11">
        <w:rPr>
          <w:sz w:val="24"/>
          <w:szCs w:val="24"/>
        </w:rPr>
        <w:t>дошкольном учреждении</w:t>
      </w:r>
      <w:r>
        <w:rPr>
          <w:sz w:val="24"/>
          <w:szCs w:val="24"/>
        </w:rPr>
        <w:t xml:space="preserve"> осуществляют медицинский персонал, состоящий в штате </w:t>
      </w:r>
      <w:proofErr w:type="spellStart"/>
      <w:r>
        <w:rPr>
          <w:sz w:val="24"/>
          <w:szCs w:val="24"/>
        </w:rPr>
        <w:t>Когалымской</w:t>
      </w:r>
      <w:proofErr w:type="spellEnd"/>
      <w:r>
        <w:rPr>
          <w:sz w:val="24"/>
          <w:szCs w:val="24"/>
        </w:rPr>
        <w:t xml:space="preserve"> городской больнице в рамках договора от 26.07.2013г. №2013-134/14 о медицинском обслуживании воспитанников.</w:t>
      </w:r>
    </w:p>
    <w:p w:rsidR="00B5062C" w:rsidRPr="00BD41BB" w:rsidRDefault="00B5062C" w:rsidP="00BD41BB">
      <w:pPr>
        <w:pStyle w:val="aa"/>
        <w:widowControl w:val="0"/>
        <w:suppressAutoHyphens/>
        <w:ind w:right="-285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оценки общего состояния </w:t>
      </w:r>
      <w:r>
        <w:rPr>
          <w:iCs/>
          <w:color w:val="000000"/>
          <w:sz w:val="24"/>
          <w:szCs w:val="24"/>
        </w:rPr>
        <w:t>охраны и укрепления здоровья детей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учитываем:</w:t>
      </w:r>
    </w:p>
    <w:p w:rsidR="00B5062C" w:rsidRDefault="00B5062C" w:rsidP="00B5062C">
      <w:pPr>
        <w:numPr>
          <w:ilvl w:val="0"/>
          <w:numId w:val="5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общее состояние здоровья воспитанников;</w:t>
      </w:r>
    </w:p>
    <w:p w:rsidR="00B5062C" w:rsidRDefault="00B5062C" w:rsidP="00B5062C">
      <w:pPr>
        <w:numPr>
          <w:ilvl w:val="0"/>
          <w:numId w:val="5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заболеваемость детей в течение года;</w:t>
      </w:r>
    </w:p>
    <w:p w:rsidR="00B5062C" w:rsidRDefault="00B5062C" w:rsidP="00B5062C">
      <w:pPr>
        <w:numPr>
          <w:ilvl w:val="0"/>
          <w:numId w:val="5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B5062C" w:rsidRDefault="00B5062C" w:rsidP="00B5062C">
      <w:pPr>
        <w:shd w:val="clear" w:color="auto" w:fill="FFFFFF"/>
        <w:tabs>
          <w:tab w:val="left" w:pos="-426"/>
          <w:tab w:val="num" w:pos="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Медицинское обслуживание детей в ДОУ обеспечивается  в соответствии с требованиями действующего законодательства в сфере здравоохранения.</w:t>
      </w:r>
    </w:p>
    <w:p w:rsidR="00B5062C" w:rsidRDefault="00B5062C" w:rsidP="00B5062C">
      <w:pPr>
        <w:shd w:val="clear" w:color="auto" w:fill="FFFFFF"/>
        <w:tabs>
          <w:tab w:val="left" w:pos="-426"/>
          <w:tab w:val="num" w:pos="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ДОУ применяются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технологии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B5062C" w:rsidRDefault="00B5062C" w:rsidP="00B5062C">
      <w:pPr>
        <w:numPr>
          <w:ilvl w:val="0"/>
          <w:numId w:val="6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сохранения и стимулирования здоровья.</w:t>
      </w:r>
    </w:p>
    <w:p w:rsidR="00B5062C" w:rsidRDefault="00B5062C" w:rsidP="00B5062C">
      <w:pPr>
        <w:numPr>
          <w:ilvl w:val="0"/>
          <w:numId w:val="6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обучения здоровому образу жизни. </w:t>
      </w:r>
    </w:p>
    <w:p w:rsidR="00B5062C" w:rsidRDefault="00B5062C" w:rsidP="00B5062C">
      <w:pPr>
        <w:numPr>
          <w:ilvl w:val="0"/>
          <w:numId w:val="6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Технологии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здоровьеобогащения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педагогов.</w:t>
      </w:r>
    </w:p>
    <w:p w:rsidR="00B5062C" w:rsidRDefault="00B5062C" w:rsidP="00B5062C">
      <w:pPr>
        <w:numPr>
          <w:ilvl w:val="0"/>
          <w:numId w:val="6"/>
        </w:numPr>
        <w:shd w:val="clear" w:color="auto" w:fill="FFFFFF"/>
        <w:tabs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  пропаганды здорового образа жизни.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работа в рамках функционирования логопедического пункта дошкольного учреждения</w:t>
      </w:r>
    </w:p>
    <w:p w:rsidR="00B5062C" w:rsidRDefault="00B5062C" w:rsidP="00B5062C">
      <w:pPr>
        <w:pStyle w:val="aa"/>
        <w:ind w:right="-285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256" w:tblpY="84"/>
        <w:tblW w:w="10314" w:type="dxa"/>
        <w:tblLayout w:type="fixed"/>
        <w:tblLook w:val="04A0"/>
      </w:tblPr>
      <w:tblGrid>
        <w:gridCol w:w="4925"/>
        <w:gridCol w:w="5389"/>
      </w:tblGrid>
      <w:tr w:rsidR="00B5062C" w:rsidRPr="00BD41BB" w:rsidTr="00F55B11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4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41B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B5062C" w:rsidRPr="00BD41BB" w:rsidTr="00F55B11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/>
                <w:sz w:val="24"/>
                <w:szCs w:val="24"/>
              </w:rPr>
              <w:t>Выявлено дошкольников с нарушениями речи старших и подготовительных групп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62C" w:rsidRPr="00BD41BB" w:rsidRDefault="00F55B11" w:rsidP="00F5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</w:tr>
      <w:tr w:rsidR="00B5062C" w:rsidRPr="00BD41BB" w:rsidTr="00F55B11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/>
                <w:sz w:val="24"/>
                <w:szCs w:val="24"/>
              </w:rPr>
              <w:t>Зачислено в логопедический пункт в течение всего учебного года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B11" w:rsidRPr="00BD41BB" w:rsidRDefault="00F55B11" w:rsidP="00F55B11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  <w:p w:rsidR="00F55B11" w:rsidRPr="00BD41BB" w:rsidRDefault="00F55B11" w:rsidP="00F55B11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ФНР, </w:t>
            </w:r>
            <w:proofErr w:type="spellStart"/>
            <w:r w:rsidRPr="00BD41BB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- 6;   </w:t>
            </w:r>
          </w:p>
          <w:p w:rsidR="00F55B11" w:rsidRPr="00BD41BB" w:rsidRDefault="00F55B11" w:rsidP="00F55B11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ФФНР, </w:t>
            </w:r>
            <w:proofErr w:type="spellStart"/>
            <w:r w:rsidRPr="00BD41BB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- 4;  ФНР, </w:t>
            </w:r>
          </w:p>
          <w:p w:rsidR="00F55B11" w:rsidRPr="00BD41BB" w:rsidRDefault="00F55B11" w:rsidP="00F55B11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дизартрия – 2; ФФНР, дизартрия- 5; ОНР, </w:t>
            </w:r>
          </w:p>
          <w:p w:rsidR="00B5062C" w:rsidRPr="00BD41BB" w:rsidRDefault="00F55B11" w:rsidP="00F5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 xml:space="preserve">сенсомоторная алалия – 1.      </w:t>
            </w:r>
          </w:p>
        </w:tc>
      </w:tr>
      <w:tr w:rsidR="00B5062C" w:rsidRPr="00BD41BB" w:rsidTr="00F55B11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D41BB">
              <w:rPr>
                <w:rFonts w:ascii="Times New Roman" w:hAnsi="Times New Roman"/>
                <w:sz w:val="24"/>
                <w:szCs w:val="24"/>
              </w:rPr>
              <w:lastRenderedPageBreak/>
              <w:t>Выпущено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5B11" w:rsidRPr="00BD41BB" w:rsidRDefault="00F55B11" w:rsidP="00F55B11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>С чистой речью - 6</w:t>
            </w:r>
          </w:p>
          <w:p w:rsidR="00B5062C" w:rsidRPr="00BD41BB" w:rsidRDefault="00F55B11" w:rsidP="00F5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 w:cs="Times New Roman"/>
                <w:sz w:val="24"/>
                <w:szCs w:val="24"/>
              </w:rPr>
              <w:t>Со значительными улучшениями – 10</w:t>
            </w:r>
          </w:p>
        </w:tc>
      </w:tr>
      <w:tr w:rsidR="00B5062C" w:rsidRPr="00BD41BB" w:rsidTr="00F55B11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/>
                <w:sz w:val="24"/>
                <w:szCs w:val="24"/>
              </w:rPr>
              <w:t>Оставлено для продолжения коррекционной работы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62C" w:rsidRPr="00BD41BB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55B11" w:rsidRDefault="00F55B11" w:rsidP="00B5062C">
      <w:pPr>
        <w:pStyle w:val="aa"/>
        <w:ind w:right="-285"/>
        <w:rPr>
          <w:b/>
          <w:sz w:val="24"/>
          <w:szCs w:val="24"/>
        </w:rPr>
      </w:pPr>
    </w:p>
    <w:p w:rsidR="00B5062C" w:rsidRPr="00F55B11" w:rsidRDefault="00B5062C" w:rsidP="00B5062C">
      <w:pPr>
        <w:pStyle w:val="Style94"/>
        <w:widowControl/>
        <w:spacing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F55B11">
        <w:rPr>
          <w:rStyle w:val="ac"/>
          <w:rFonts w:ascii="Times New Roman" w:hAnsi="Times New Roman" w:cs="Times New Roman"/>
          <w:shd w:val="clear" w:color="auto" w:fill="FFFFFF"/>
        </w:rPr>
        <w:t xml:space="preserve">Социальная активность и социальное партнёрство </w:t>
      </w:r>
      <w:r w:rsidRPr="00F55B11">
        <w:rPr>
          <w:rFonts w:ascii="Times New Roman" w:hAnsi="Times New Roman" w:cs="Times New Roman"/>
          <w:b/>
        </w:rPr>
        <w:t>детского сада</w:t>
      </w:r>
    </w:p>
    <w:p w:rsidR="00B5062C" w:rsidRDefault="00B5062C" w:rsidP="00B5062C">
      <w:pPr>
        <w:pStyle w:val="Style94"/>
        <w:widowControl/>
        <w:spacing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целью формирования навыков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социальной культуры дошкольников,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воспитания гуманистической направленности поведения, развитие стремления детей участвовать в системе социальных связей, обеспечения защиты прав детей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</w:rPr>
        <w:t>детский сад</w:t>
      </w:r>
      <w:r>
        <w:rPr>
          <w:rFonts w:ascii="Times New Roman" w:hAnsi="Times New Roman" w:cs="Times New Roman"/>
          <w:shd w:val="clear" w:color="auto" w:fill="FFFFFF"/>
        </w:rPr>
        <w:t xml:space="preserve"> успешно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и эффективно обеспечивает взаимодействие и контакты с различными социальными сферами и структурами.</w:t>
      </w:r>
      <w:r>
        <w:rPr>
          <w:rFonts w:ascii="Times New Roman" w:hAnsi="Times New Roman" w:cs="Times New Roman"/>
        </w:rPr>
        <w:t xml:space="preserve">      Анализ работы  дошкольного учреждения по взаимодействию с социумом показал эффективность выбранных форм и методов  работы. Применение нетрадиционных  форм взаимодействия: встречи с интересными людьми, экскурсии, совместные коллективные творческие дела,  концертные программы, способствовали достижению   высокого уровня социального развития детей.</w:t>
      </w:r>
    </w:p>
    <w:p w:rsidR="00E57FC3" w:rsidRDefault="00E57FC3" w:rsidP="00B5062C">
      <w:pPr>
        <w:pStyle w:val="aa"/>
        <w:ind w:right="-285"/>
        <w:rPr>
          <w:b/>
          <w:sz w:val="24"/>
          <w:szCs w:val="24"/>
        </w:rPr>
      </w:pPr>
    </w:p>
    <w:p w:rsidR="00B5062C" w:rsidRDefault="00B5062C" w:rsidP="00E57FC3">
      <w:pPr>
        <w:pStyle w:val="aa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взаимодействия с родителями (законными представителями)  воспитанников ДОУ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полноценного взаимодействия педагогов и родителей одна из годовых задач, стоящих перед коллективом. Изучение состояния да</w:t>
      </w:r>
      <w:r w:rsidR="00A122EA">
        <w:rPr>
          <w:rFonts w:ascii="Times New Roman" w:eastAsia="Times New Roman" w:hAnsi="Times New Roman"/>
          <w:sz w:val="24"/>
          <w:szCs w:val="24"/>
        </w:rPr>
        <w:t>нной проблемы показало, что в МА</w:t>
      </w:r>
      <w:r>
        <w:rPr>
          <w:rFonts w:ascii="Times New Roman" w:eastAsia="Times New Roman" w:hAnsi="Times New Roman"/>
          <w:sz w:val="24"/>
          <w:szCs w:val="24"/>
        </w:rPr>
        <w:t>ДОУ идет активный поиск и внедрение таких форм взаимодействия с семьями воспитанников, которые бы позволили достигнуть реального сотрудничества.</w:t>
      </w:r>
    </w:p>
    <w:p w:rsidR="00B5062C" w:rsidRDefault="00A122EA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основе взаимодействия МА</w:t>
      </w:r>
      <w:r w:rsidR="00B5062C">
        <w:rPr>
          <w:rFonts w:ascii="Times New Roman" w:eastAsia="Times New Roman" w:hAnsi="Times New Roman"/>
          <w:sz w:val="24"/>
          <w:szCs w:val="24"/>
        </w:rPr>
        <w:t>ДОУ с семьей лежит тесное сотрудничество. Современная семья выступает в качестве первой педагогической системы, в которую ребенок попадает сразу же после рождения и в которой пребывает постоянно. Поэтому семья, как один из социальных инструментов, стала объектом постоянных забот и внимания педагогов. С целью повышения значимости роли родителей в осуществлении совместной деятельности семьи и дошкольного учреждения по воспитанию и развитию личности ребенка проводится разнообразная работа: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формируются единые взгляды педагогов и родителей на изучение личности 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дошкольника с учетом интересов, склонностей и состояния здоровья детей через проведение системы родительских собраний;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осуществляется практическая и методическая помощь в организации 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воспитательного процесса;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проводится изучение потребностей родителей в образовательных услугах, 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социологические исследования;</w:t>
      </w:r>
    </w:p>
    <w:p w:rsidR="00B5062C" w:rsidRPr="001240BC" w:rsidRDefault="00B5062C" w:rsidP="001240B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ведется работа по изучению, обобщению и внедрению опыта семейного воспитания.</w:t>
      </w:r>
    </w:p>
    <w:p w:rsidR="00E57FC3" w:rsidRPr="00511196" w:rsidRDefault="00E57FC3" w:rsidP="00E57FC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B5062C" w:rsidRDefault="00B5062C" w:rsidP="00E57FC3">
      <w:pPr>
        <w:spacing w:after="0" w:line="240" w:lineRule="auto"/>
        <w:ind w:right="-28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Оснащение территории дошкольного образовательного учреждения</w:t>
      </w:r>
    </w:p>
    <w:p w:rsidR="00B5062C" w:rsidRDefault="00B5062C" w:rsidP="00B5062C">
      <w:pPr>
        <w:tabs>
          <w:tab w:val="left" w:pos="-426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полноценного развития воспитанников на </w:t>
      </w:r>
      <w:r>
        <w:rPr>
          <w:rFonts w:ascii="Times New Roman" w:hAnsi="Times New Roman"/>
          <w:iCs/>
          <w:sz w:val="24"/>
          <w:szCs w:val="24"/>
        </w:rPr>
        <w:t>прилегающей</w:t>
      </w:r>
      <w:r>
        <w:rPr>
          <w:rFonts w:ascii="Times New Roman" w:hAnsi="Times New Roman"/>
          <w:sz w:val="24"/>
          <w:szCs w:val="24"/>
        </w:rPr>
        <w:t xml:space="preserve"> территории ДОУ для детей оборудованы и благоустроены: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площадки для всех возрастных групп;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площадка;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огород;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клумбы и цветники;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зона;</w:t>
      </w:r>
    </w:p>
    <w:p w:rsidR="00B5062C" w:rsidRDefault="00B5062C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отдыха;</w:t>
      </w:r>
    </w:p>
    <w:p w:rsidR="007057E7" w:rsidRDefault="007057E7" w:rsidP="00B5062C">
      <w:pPr>
        <w:numPr>
          <w:ilvl w:val="0"/>
          <w:numId w:val="8"/>
        </w:numPr>
        <w:tabs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разметки для подвижных игр.</w:t>
      </w:r>
    </w:p>
    <w:p w:rsidR="00B5062C" w:rsidRDefault="00B5062C" w:rsidP="00B5062C">
      <w:pPr>
        <w:tabs>
          <w:tab w:val="left" w:pos="-426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оборудование на территории детского сада соответствует требования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требованиям по обеспечению безопасного пребывания воспитанников в дошкольном учреждении.</w:t>
      </w:r>
    </w:p>
    <w:p w:rsidR="00E57FC3" w:rsidRDefault="00E57FC3" w:rsidP="00B5062C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1240BC" w:rsidRDefault="001240BC" w:rsidP="00B5062C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B5062C" w:rsidRDefault="00B5062C" w:rsidP="00B5062C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>Организация питания</w:t>
      </w:r>
    </w:p>
    <w:p w:rsidR="00B5062C" w:rsidRDefault="00B5062C" w:rsidP="00B5062C">
      <w:pPr>
        <w:pStyle w:val="a7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Питание – один из ключевых факторов, определяющих качество и жизнь ребенка. </w:t>
      </w:r>
      <w:r>
        <w:rPr>
          <w:rFonts w:ascii="Times New Roman" w:hAnsi="Times New Roman"/>
          <w:sz w:val="24"/>
          <w:szCs w:val="24"/>
        </w:rPr>
        <w:t>Дошкольное образовательное учреждение обеспечивает гарантированное сбалансированное питание детей в соответствии с утвержденными санитарно-эпидемиологическими  правилами и нормативами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 3.1.1249-03). В детском саду установлено 5-ти  разовое питание детей. Питание осуществляется в соответствии с примерным двадцатидневным цикличным меню. </w:t>
      </w:r>
      <w:r>
        <w:rPr>
          <w:rFonts w:ascii="Times New Roman" w:hAnsi="Times New Roman"/>
          <w:color w:val="000000"/>
          <w:sz w:val="24"/>
          <w:szCs w:val="24"/>
        </w:rPr>
        <w:t xml:space="preserve">В рацион детей  включены: свежие фрукты, овощи, соки, молочные, овощные, рыбные, мясные блюда, выпечка. </w:t>
      </w:r>
    </w:p>
    <w:p w:rsidR="00B5062C" w:rsidRDefault="00B5062C" w:rsidP="00B5062C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57FC3" w:rsidRDefault="00E57FC3" w:rsidP="00511196">
      <w:pPr>
        <w:pStyle w:val="aa"/>
        <w:ind w:right="-285"/>
        <w:rPr>
          <w:b/>
          <w:sz w:val="24"/>
          <w:szCs w:val="24"/>
        </w:rPr>
      </w:pPr>
    </w:p>
    <w:p w:rsidR="00B5062C" w:rsidRPr="00E57FC3" w:rsidRDefault="00B5062C" w:rsidP="00B5062C">
      <w:pPr>
        <w:pStyle w:val="aa"/>
        <w:ind w:right="-285"/>
        <w:jc w:val="center"/>
        <w:rPr>
          <w:b/>
          <w:sz w:val="24"/>
          <w:szCs w:val="24"/>
        </w:rPr>
      </w:pPr>
      <w:r w:rsidRPr="00E57FC3">
        <w:rPr>
          <w:b/>
          <w:sz w:val="24"/>
          <w:szCs w:val="24"/>
        </w:rPr>
        <w:t>Кадровое обеспечение образовательного процесса</w:t>
      </w:r>
    </w:p>
    <w:p w:rsidR="00B5062C" w:rsidRDefault="00B5062C" w:rsidP="00B5062C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4781550" cy="1323975"/>
            <wp:effectExtent l="19050" t="0" r="0" b="0"/>
            <wp:docPr id="2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62C" w:rsidRDefault="00B5062C" w:rsidP="00B5062C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B5062C" w:rsidRPr="00E57FC3" w:rsidRDefault="00B5062C" w:rsidP="00B5062C">
      <w:pPr>
        <w:pStyle w:val="aa"/>
        <w:ind w:right="-285"/>
        <w:jc w:val="center"/>
        <w:rPr>
          <w:sz w:val="24"/>
          <w:szCs w:val="24"/>
        </w:rPr>
      </w:pPr>
      <w:r w:rsidRPr="00E57FC3">
        <w:rPr>
          <w:b/>
          <w:bCs/>
          <w:sz w:val="24"/>
          <w:szCs w:val="24"/>
        </w:rPr>
        <w:t>Распределение педагогического персонала по образованию</w:t>
      </w:r>
    </w:p>
    <w:p w:rsidR="00B5062C" w:rsidRDefault="00B5062C" w:rsidP="00B5062C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057900" cy="1552575"/>
            <wp:effectExtent l="19050" t="0" r="0" b="0"/>
            <wp:docPr id="3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062C" w:rsidRPr="00E57FC3" w:rsidRDefault="00B5062C" w:rsidP="00471C86">
      <w:pPr>
        <w:pStyle w:val="aa"/>
        <w:ind w:right="-285"/>
        <w:jc w:val="center"/>
        <w:rPr>
          <w:rFonts w:eastAsia="Times New Roman"/>
          <w:b/>
          <w:bCs/>
          <w:noProof/>
          <w:sz w:val="24"/>
          <w:szCs w:val="24"/>
        </w:rPr>
      </w:pPr>
      <w:r w:rsidRPr="00E57FC3">
        <w:rPr>
          <w:rFonts w:eastAsia="Times New Roman"/>
          <w:b/>
          <w:bCs/>
          <w:noProof/>
          <w:sz w:val="24"/>
          <w:szCs w:val="24"/>
        </w:rPr>
        <w:t>Распределение педагогического персонала</w:t>
      </w:r>
    </w:p>
    <w:p w:rsidR="00B5062C" w:rsidRPr="00E57FC3" w:rsidRDefault="00B5062C" w:rsidP="00B5062C">
      <w:pPr>
        <w:pStyle w:val="aa"/>
        <w:ind w:right="-285"/>
        <w:jc w:val="center"/>
        <w:rPr>
          <w:rFonts w:eastAsia="Times New Roman"/>
          <w:noProof/>
          <w:sz w:val="24"/>
          <w:szCs w:val="24"/>
        </w:rPr>
      </w:pPr>
      <w:r w:rsidRPr="00E57FC3">
        <w:rPr>
          <w:rFonts w:eastAsia="Times New Roman"/>
          <w:b/>
          <w:bCs/>
          <w:noProof/>
          <w:sz w:val="24"/>
          <w:szCs w:val="24"/>
        </w:rPr>
        <w:t>по педагогическому стажу работы</w:t>
      </w:r>
    </w:p>
    <w:p w:rsidR="00B5062C" w:rsidRDefault="00B5062C" w:rsidP="00B5062C">
      <w:pPr>
        <w:pStyle w:val="aa"/>
        <w:ind w:right="-285"/>
        <w:rPr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800725" cy="1409700"/>
            <wp:effectExtent l="19050" t="0" r="0" b="0"/>
            <wp:docPr id="4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1196" w:rsidRDefault="00511196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511196" w:rsidRDefault="00511196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511196" w:rsidRDefault="00511196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D41BB" w:rsidRDefault="00BD41BB" w:rsidP="00B5062C">
      <w:pPr>
        <w:pStyle w:val="aa"/>
        <w:ind w:right="-285"/>
        <w:jc w:val="center"/>
        <w:rPr>
          <w:b/>
          <w:bCs/>
          <w:sz w:val="24"/>
          <w:szCs w:val="24"/>
        </w:rPr>
      </w:pPr>
    </w:p>
    <w:p w:rsidR="00B5062C" w:rsidRPr="00E57FC3" w:rsidRDefault="00B5062C" w:rsidP="00B5062C">
      <w:pPr>
        <w:pStyle w:val="aa"/>
        <w:ind w:right="-285"/>
        <w:jc w:val="center"/>
        <w:rPr>
          <w:b/>
          <w:bCs/>
          <w:sz w:val="24"/>
          <w:szCs w:val="24"/>
        </w:rPr>
      </w:pPr>
      <w:r w:rsidRPr="00E57FC3">
        <w:rPr>
          <w:b/>
          <w:bCs/>
          <w:sz w:val="24"/>
          <w:szCs w:val="24"/>
        </w:rPr>
        <w:lastRenderedPageBreak/>
        <w:t xml:space="preserve">Распределение руководящих и педагогических работников </w:t>
      </w:r>
    </w:p>
    <w:p w:rsidR="00B5062C" w:rsidRPr="00E57FC3" w:rsidRDefault="00B5062C" w:rsidP="00B5062C">
      <w:pPr>
        <w:pStyle w:val="aa"/>
        <w:ind w:right="-285"/>
        <w:jc w:val="center"/>
        <w:rPr>
          <w:sz w:val="24"/>
          <w:szCs w:val="24"/>
        </w:rPr>
      </w:pPr>
      <w:r w:rsidRPr="00E57FC3">
        <w:rPr>
          <w:b/>
          <w:bCs/>
          <w:sz w:val="24"/>
          <w:szCs w:val="24"/>
        </w:rPr>
        <w:t>по квалификационным категориям</w:t>
      </w:r>
    </w:p>
    <w:p w:rsidR="00B5062C" w:rsidRPr="00E57FC3" w:rsidRDefault="00B5062C" w:rsidP="00B5062C">
      <w:pPr>
        <w:spacing w:after="0" w:line="240" w:lineRule="auto"/>
        <w:ind w:left="-851" w:right="-285"/>
        <w:rPr>
          <w:rFonts w:ascii="Times New Roman" w:hAnsi="Times New Roman"/>
          <w:sz w:val="24"/>
          <w:szCs w:val="24"/>
        </w:rPr>
      </w:pPr>
    </w:p>
    <w:p w:rsidR="00B5062C" w:rsidRDefault="007057E7" w:rsidP="00B506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724650" cy="1752600"/>
            <wp:effectExtent l="19050" t="0" r="0" b="0"/>
            <wp:docPr id="7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6861" w:rsidRPr="00E57FC3" w:rsidRDefault="00056861" w:rsidP="00056861">
      <w:pPr>
        <w:pStyle w:val="aa"/>
        <w:ind w:right="-1" w:firstLine="142"/>
        <w:jc w:val="center"/>
        <w:rPr>
          <w:b/>
          <w:sz w:val="24"/>
          <w:szCs w:val="24"/>
        </w:rPr>
      </w:pPr>
      <w:r w:rsidRPr="00E57FC3">
        <w:rPr>
          <w:b/>
          <w:sz w:val="24"/>
          <w:szCs w:val="24"/>
        </w:rPr>
        <w:t>Достижения педагогов и воспитанников ДОУ</w:t>
      </w:r>
    </w:p>
    <w:p w:rsidR="00056861" w:rsidRPr="00056861" w:rsidRDefault="00056861" w:rsidP="00056861">
      <w:pPr>
        <w:pStyle w:val="aa"/>
        <w:ind w:right="-1" w:firstLine="709"/>
        <w:rPr>
          <w:sz w:val="24"/>
          <w:szCs w:val="24"/>
        </w:rPr>
      </w:pPr>
      <w:r w:rsidRPr="00E57FC3">
        <w:rPr>
          <w:sz w:val="24"/>
          <w:szCs w:val="24"/>
        </w:rPr>
        <w:t>В течение учебного года педагоги принимали самое активное участие во всех</w:t>
      </w:r>
      <w:r w:rsidRPr="00056861">
        <w:rPr>
          <w:sz w:val="24"/>
          <w:szCs w:val="24"/>
        </w:rPr>
        <w:t xml:space="preserve"> мероприятиях разного уровня (конкурсы, смотры и т.д.). За 2014 – 2015 учебный год педагоги добились следующих результатов:</w:t>
      </w:r>
    </w:p>
    <w:p w:rsidR="00056861" w:rsidRPr="00056861" w:rsidRDefault="00056861" w:rsidP="004A1141">
      <w:pPr>
        <w:pStyle w:val="aa"/>
        <w:ind w:right="-1" w:firstLine="142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41"/>
        <w:gridCol w:w="1985"/>
        <w:gridCol w:w="1843"/>
        <w:gridCol w:w="2126"/>
      </w:tblGrid>
      <w:tr w:rsidR="00056861" w:rsidRPr="006378A2" w:rsidTr="00B30E7C">
        <w:trPr>
          <w:trHeight w:val="248"/>
        </w:trPr>
        <w:tc>
          <w:tcPr>
            <w:tcW w:w="568" w:type="dxa"/>
          </w:tcPr>
          <w:p w:rsidR="00056861" w:rsidRPr="006378A2" w:rsidRDefault="00056861" w:rsidP="00056861">
            <w:pPr>
              <w:spacing w:after="0" w:line="240" w:lineRule="auto"/>
              <w:ind w:left="-41" w:right="-1" w:firstLine="142"/>
              <w:rPr>
                <w:rFonts w:ascii="Times New Roman" w:hAnsi="Times New Roman" w:cs="Times New Roman"/>
                <w:b/>
              </w:rPr>
            </w:pPr>
            <w:r w:rsidRPr="006378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056861" w:rsidRPr="006378A2" w:rsidRDefault="00056861" w:rsidP="00056861">
            <w:pPr>
              <w:spacing w:after="0" w:line="240" w:lineRule="auto"/>
              <w:ind w:left="-41" w:right="-1" w:firstLine="142"/>
              <w:rPr>
                <w:rFonts w:ascii="Times New Roman" w:hAnsi="Times New Roman" w:cs="Times New Roman"/>
                <w:b/>
              </w:rPr>
            </w:pPr>
            <w:r w:rsidRPr="006378A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056861" w:rsidRPr="006378A2" w:rsidRDefault="00056861" w:rsidP="00056861">
            <w:pPr>
              <w:spacing w:after="0" w:line="240" w:lineRule="auto"/>
              <w:ind w:left="-41" w:right="-1" w:firstLine="142"/>
              <w:rPr>
                <w:rFonts w:ascii="Times New Roman" w:hAnsi="Times New Roman" w:cs="Times New Roman"/>
                <w:b/>
              </w:rPr>
            </w:pPr>
            <w:r w:rsidRPr="006378A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843" w:type="dxa"/>
          </w:tcPr>
          <w:p w:rsidR="00056861" w:rsidRPr="006378A2" w:rsidRDefault="00056861" w:rsidP="00056861">
            <w:pPr>
              <w:spacing w:after="0" w:line="240" w:lineRule="auto"/>
              <w:ind w:left="-41" w:right="-1" w:firstLine="142"/>
              <w:rPr>
                <w:rFonts w:ascii="Times New Roman" w:hAnsi="Times New Roman" w:cs="Times New Roman"/>
                <w:b/>
              </w:rPr>
            </w:pPr>
            <w:r w:rsidRPr="006378A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</w:tcPr>
          <w:p w:rsidR="00056861" w:rsidRPr="006378A2" w:rsidRDefault="00056861" w:rsidP="00056861">
            <w:pPr>
              <w:spacing w:after="0" w:line="240" w:lineRule="auto"/>
              <w:ind w:left="-41" w:right="-1" w:firstLine="142"/>
              <w:rPr>
                <w:rFonts w:ascii="Times New Roman" w:hAnsi="Times New Roman" w:cs="Times New Roman"/>
                <w:b/>
              </w:rPr>
            </w:pPr>
            <w:r w:rsidRPr="006378A2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</w:tr>
      <w:tr w:rsidR="00BD41BB" w:rsidRPr="006378A2" w:rsidTr="00B30E7C">
        <w:trPr>
          <w:trHeight w:val="573"/>
        </w:trPr>
        <w:tc>
          <w:tcPr>
            <w:tcW w:w="568" w:type="dxa"/>
          </w:tcPr>
          <w:p w:rsidR="00BD41BB" w:rsidRPr="0079500D" w:rsidRDefault="00BD41BB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D41BB" w:rsidRPr="00BD41BB" w:rsidRDefault="00BD41BB" w:rsidP="00056861">
            <w:pPr>
              <w:pStyle w:val="3"/>
              <w:spacing w:after="0"/>
              <w:ind w:left="-109" w:right="-1" w:firstLine="142"/>
              <w:rPr>
                <w:bCs/>
                <w:sz w:val="22"/>
                <w:szCs w:val="22"/>
              </w:rPr>
            </w:pPr>
            <w:r w:rsidRPr="00BD41BB">
              <w:rPr>
                <w:sz w:val="22"/>
                <w:szCs w:val="22"/>
              </w:rPr>
              <w:t>«Лучший педагог (воспитатель) дошкольной образовательной организации»</w:t>
            </w:r>
          </w:p>
        </w:tc>
        <w:tc>
          <w:tcPr>
            <w:tcW w:w="2126" w:type="dxa"/>
            <w:gridSpan w:val="2"/>
          </w:tcPr>
          <w:p w:rsidR="00BD41BB" w:rsidRDefault="00BD41BB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Хирамагомедова</w:t>
            </w:r>
            <w:proofErr w:type="spellEnd"/>
            <w:r>
              <w:rPr>
                <w:sz w:val="22"/>
                <w:szCs w:val="22"/>
              </w:rPr>
              <w:t xml:space="preserve"> И.А. </w:t>
            </w:r>
          </w:p>
        </w:tc>
        <w:tc>
          <w:tcPr>
            <w:tcW w:w="1843" w:type="dxa"/>
          </w:tcPr>
          <w:p w:rsidR="00BD41BB" w:rsidRDefault="00BD41BB" w:rsidP="00056861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6378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BD41BB" w:rsidRDefault="00BD41BB" w:rsidP="0005686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B30E7C" w:rsidRPr="006378A2" w:rsidTr="00B30E7C">
        <w:trPr>
          <w:trHeight w:val="573"/>
        </w:trPr>
        <w:tc>
          <w:tcPr>
            <w:tcW w:w="568" w:type="dxa"/>
          </w:tcPr>
          <w:p w:rsidR="00B30E7C" w:rsidRPr="0079500D" w:rsidRDefault="00B30E7C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30E7C" w:rsidRPr="00B30E7C" w:rsidRDefault="00B30E7C" w:rsidP="00B30E7C">
            <w:pPr>
              <w:pStyle w:val="3"/>
              <w:spacing w:after="0"/>
              <w:ind w:right="-1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>I Всеросс</w:t>
            </w:r>
            <w:r>
              <w:rPr>
                <w:sz w:val="22"/>
                <w:szCs w:val="22"/>
              </w:rPr>
              <w:t xml:space="preserve">ийский  конкурс </w:t>
            </w:r>
            <w:r w:rsidRPr="00B30E7C">
              <w:rPr>
                <w:sz w:val="22"/>
                <w:szCs w:val="22"/>
              </w:rPr>
              <w:t xml:space="preserve">"Воспитатели  России"   </w:t>
            </w:r>
          </w:p>
          <w:p w:rsidR="00B30E7C" w:rsidRPr="00B30E7C" w:rsidRDefault="00B30E7C" w:rsidP="00B30E7C">
            <w:pPr>
              <w:pStyle w:val="3"/>
              <w:spacing w:after="0"/>
              <w:ind w:right="-1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 xml:space="preserve">     Номинация " Лучший  воспитатель образовательной организации</w:t>
            </w:r>
          </w:p>
        </w:tc>
        <w:tc>
          <w:tcPr>
            <w:tcW w:w="2126" w:type="dxa"/>
            <w:gridSpan w:val="2"/>
          </w:tcPr>
          <w:p w:rsidR="00B30E7C" w:rsidRDefault="00B30E7C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Хирамагомедова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B30E7C" w:rsidRPr="006378A2" w:rsidRDefault="00B30E7C" w:rsidP="00056861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6378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B30E7C" w:rsidRDefault="00B30E7C" w:rsidP="0005686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56861" w:rsidRPr="006378A2" w:rsidTr="00B30E7C">
        <w:trPr>
          <w:trHeight w:val="573"/>
        </w:trPr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6311B9" w:rsidRDefault="00056861" w:rsidP="00056861">
            <w:pPr>
              <w:pStyle w:val="3"/>
              <w:spacing w:after="0"/>
              <w:ind w:left="-109" w:right="-1" w:firstLine="142"/>
              <w:rPr>
                <w:sz w:val="22"/>
                <w:szCs w:val="22"/>
              </w:rPr>
            </w:pPr>
            <w:r w:rsidRPr="006311B9">
              <w:rPr>
                <w:bCs/>
                <w:sz w:val="22"/>
                <w:szCs w:val="22"/>
              </w:rPr>
              <w:t>Городской конкурс программ по ПДД «Зеленый огонек»</w:t>
            </w:r>
          </w:p>
        </w:tc>
        <w:tc>
          <w:tcPr>
            <w:tcW w:w="2126" w:type="dxa"/>
            <w:gridSpan w:val="2"/>
          </w:tcPr>
          <w:p w:rsidR="00056861" w:rsidRPr="006378A2" w:rsidRDefault="00056861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Е.А.</w:t>
            </w:r>
          </w:p>
        </w:tc>
        <w:tc>
          <w:tcPr>
            <w:tcW w:w="1843" w:type="dxa"/>
          </w:tcPr>
          <w:p w:rsidR="00056861" w:rsidRPr="006378A2" w:rsidRDefault="00056861" w:rsidP="00056861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</w:t>
            </w:r>
          </w:p>
        </w:tc>
        <w:tc>
          <w:tcPr>
            <w:tcW w:w="2126" w:type="dxa"/>
          </w:tcPr>
          <w:p w:rsidR="00056861" w:rsidRPr="006378A2" w:rsidRDefault="00056861" w:rsidP="0005686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056861" w:rsidRPr="006378A2" w:rsidTr="00B30E7C"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6378A2" w:rsidRDefault="00056861" w:rsidP="00056861">
            <w:pPr>
              <w:pStyle w:val="3"/>
              <w:spacing w:after="0"/>
              <w:ind w:left="-109" w:right="-1" w:firstLine="142"/>
              <w:rPr>
                <w:sz w:val="22"/>
                <w:szCs w:val="22"/>
              </w:rPr>
            </w:pPr>
            <w:r w:rsidRPr="006378A2">
              <w:rPr>
                <w:sz w:val="22"/>
                <w:szCs w:val="22"/>
              </w:rPr>
              <w:t>Муниципальный  профессиональный конкурс «Мое лучшее мероприятие с детьми»  для молодых специалистов и начинающих  педагогов дошкольных образовательных  организаций</w:t>
            </w:r>
          </w:p>
        </w:tc>
        <w:tc>
          <w:tcPr>
            <w:tcW w:w="2126" w:type="dxa"/>
            <w:gridSpan w:val="2"/>
          </w:tcPr>
          <w:p w:rsidR="00056861" w:rsidRPr="006378A2" w:rsidRDefault="00056861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</w:p>
          <w:p w:rsidR="00056861" w:rsidRPr="006378A2" w:rsidRDefault="00056861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Ташпаева</w:t>
            </w:r>
            <w:proofErr w:type="spellEnd"/>
            <w:r>
              <w:rPr>
                <w:sz w:val="22"/>
                <w:szCs w:val="22"/>
              </w:rPr>
              <w:t xml:space="preserve"> Д.Д.</w:t>
            </w:r>
            <w:r w:rsidRPr="006378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56861" w:rsidRPr="006378A2" w:rsidRDefault="00056861" w:rsidP="00056861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</w:p>
          <w:p w:rsidR="00056861" w:rsidRPr="006378A2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6378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Pr="006378A2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</w:p>
          <w:p w:rsidR="00056861" w:rsidRPr="006378A2" w:rsidRDefault="00056861" w:rsidP="0005686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378A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56861" w:rsidRPr="006378A2" w:rsidTr="00B30E7C"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6311B9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1B9">
              <w:rPr>
                <w:rFonts w:ascii="Times New Roman" w:hAnsi="Times New Roman"/>
                <w:bCs/>
              </w:rPr>
              <w:t xml:space="preserve">Конкурс совместно с МАУ «ММЦ города Когалыма» «Мой любимый детский сад» </w:t>
            </w:r>
          </w:p>
          <w:p w:rsidR="00056861" w:rsidRPr="006311B9" w:rsidRDefault="00056861" w:rsidP="00B30E7C">
            <w:pPr>
              <w:pStyle w:val="aa"/>
              <w:ind w:left="-109" w:right="-1" w:firstLine="142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056861" w:rsidRPr="006311B9" w:rsidRDefault="00056861" w:rsidP="00B30E7C">
            <w:pPr>
              <w:pStyle w:val="3"/>
              <w:spacing w:after="0"/>
              <w:ind w:left="33" w:right="-1"/>
              <w:rPr>
                <w:sz w:val="22"/>
                <w:szCs w:val="22"/>
              </w:rPr>
            </w:pPr>
            <w:r w:rsidRPr="006311B9">
              <w:rPr>
                <w:bCs/>
                <w:sz w:val="22"/>
                <w:szCs w:val="22"/>
              </w:rPr>
              <w:t xml:space="preserve">Корсакова Е.А., Сухарева Н.И., </w:t>
            </w:r>
            <w:proofErr w:type="spellStart"/>
            <w:r w:rsidRPr="006311B9">
              <w:rPr>
                <w:bCs/>
                <w:sz w:val="22"/>
                <w:szCs w:val="22"/>
              </w:rPr>
              <w:t>Галимзянова</w:t>
            </w:r>
            <w:proofErr w:type="spellEnd"/>
            <w:r w:rsidRPr="006311B9">
              <w:rPr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6311B9">
              <w:rPr>
                <w:rFonts w:ascii="Times New Roman" w:hAnsi="Times New Roman" w:cs="Times New Roman"/>
              </w:rPr>
              <w:t>Ст.воспитатель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Pr="006311B9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Pr="006311B9" w:rsidRDefault="00056861" w:rsidP="00B30E7C">
            <w:pPr>
              <w:pStyle w:val="aa"/>
              <w:ind w:left="33" w:right="-1" w:firstLine="142"/>
              <w:jc w:val="left"/>
              <w:rPr>
                <w:sz w:val="22"/>
              </w:rPr>
            </w:pPr>
            <w:r w:rsidRPr="006311B9">
              <w:rPr>
                <w:bCs/>
                <w:sz w:val="22"/>
              </w:rPr>
              <w:t>сертификаты участника</w:t>
            </w:r>
          </w:p>
        </w:tc>
      </w:tr>
      <w:tr w:rsidR="00056861" w:rsidRPr="006378A2" w:rsidTr="00B30E7C">
        <w:trPr>
          <w:trHeight w:val="643"/>
        </w:trPr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6311B9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11B9">
              <w:rPr>
                <w:rFonts w:ascii="Times New Roman" w:hAnsi="Times New Roman"/>
                <w:bCs/>
              </w:rPr>
              <w:t xml:space="preserve">Конкурс совместно с МАУ «ММЦ города Когалыма»  «Электронное портфолио» </w:t>
            </w:r>
          </w:p>
        </w:tc>
        <w:tc>
          <w:tcPr>
            <w:tcW w:w="2126" w:type="dxa"/>
            <w:gridSpan w:val="2"/>
          </w:tcPr>
          <w:p w:rsidR="00056861" w:rsidRPr="006311B9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1B9">
              <w:rPr>
                <w:rFonts w:ascii="Times New Roman" w:hAnsi="Times New Roman"/>
                <w:bCs/>
              </w:rPr>
              <w:t xml:space="preserve"> Корсакова Е.А. </w:t>
            </w:r>
            <w:proofErr w:type="spellStart"/>
            <w:r w:rsidRPr="006311B9">
              <w:rPr>
                <w:rFonts w:ascii="Times New Roman" w:hAnsi="Times New Roman"/>
                <w:bCs/>
              </w:rPr>
              <w:t>Остапкевич</w:t>
            </w:r>
            <w:proofErr w:type="spellEnd"/>
            <w:r w:rsidRPr="006311B9">
              <w:rPr>
                <w:rFonts w:ascii="Times New Roman" w:hAnsi="Times New Roman"/>
                <w:bCs/>
              </w:rPr>
              <w:t xml:space="preserve"> О.Ф., </w:t>
            </w:r>
            <w:proofErr w:type="spellStart"/>
            <w:r w:rsidRPr="006311B9">
              <w:rPr>
                <w:rFonts w:ascii="Times New Roman" w:hAnsi="Times New Roman"/>
                <w:bCs/>
              </w:rPr>
              <w:t>Галимзянова</w:t>
            </w:r>
            <w:proofErr w:type="spellEnd"/>
            <w:r w:rsidRPr="006311B9">
              <w:rPr>
                <w:rFonts w:ascii="Times New Roman" w:hAnsi="Times New Roman"/>
                <w:bCs/>
              </w:rPr>
              <w:t xml:space="preserve"> И.А. –</w:t>
            </w:r>
          </w:p>
        </w:tc>
        <w:tc>
          <w:tcPr>
            <w:tcW w:w="1843" w:type="dxa"/>
          </w:tcPr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6311B9">
              <w:rPr>
                <w:rFonts w:ascii="Times New Roman" w:hAnsi="Times New Roman" w:cs="Times New Roman"/>
              </w:rPr>
              <w:t>Ст.воспитатель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Pr="006311B9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11B9">
              <w:rPr>
                <w:rFonts w:ascii="Times New Roman" w:hAnsi="Times New Roman"/>
                <w:bCs/>
              </w:rPr>
              <w:t xml:space="preserve">диплом 3 степени, </w:t>
            </w:r>
            <w:r>
              <w:rPr>
                <w:rFonts w:ascii="Times New Roman" w:hAnsi="Times New Roman"/>
                <w:bCs/>
              </w:rPr>
              <w:t>участник</w:t>
            </w:r>
            <w:r w:rsidRPr="006311B9">
              <w:rPr>
                <w:rFonts w:ascii="Times New Roman" w:hAnsi="Times New Roman"/>
                <w:bCs/>
              </w:rPr>
              <w:t>;</w:t>
            </w:r>
          </w:p>
          <w:p w:rsidR="00056861" w:rsidRPr="006311B9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участник</w:t>
            </w:r>
          </w:p>
        </w:tc>
      </w:tr>
      <w:tr w:rsidR="00056861" w:rsidRPr="006378A2" w:rsidTr="00B30E7C"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</w:rPr>
              <w:t>Конк</w:t>
            </w:r>
            <w:r>
              <w:rPr>
                <w:rFonts w:ascii="Times New Roman" w:hAnsi="Times New Roman"/>
                <w:bCs/>
              </w:rPr>
              <w:t xml:space="preserve">урс педагогического мастерства </w:t>
            </w:r>
            <w:r w:rsidRPr="007A10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10D5">
              <w:rPr>
                <w:rFonts w:ascii="Times New Roman" w:hAnsi="Times New Roman"/>
                <w:bCs/>
              </w:rPr>
              <w:t>Хирамагомедова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И.А. Сулейманова А.И</w:t>
            </w:r>
          </w:p>
        </w:tc>
        <w:tc>
          <w:tcPr>
            <w:tcW w:w="1843" w:type="dxa"/>
          </w:tcPr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Pr="007A10D5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</w:rPr>
              <w:t xml:space="preserve"> 2 место </w:t>
            </w:r>
          </w:p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</w:t>
            </w:r>
          </w:p>
        </w:tc>
      </w:tr>
      <w:tr w:rsidR="00056861" w:rsidRPr="006378A2" w:rsidTr="00B30E7C">
        <w:trPr>
          <w:trHeight w:val="399"/>
        </w:trPr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7A10D5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0D5">
              <w:rPr>
                <w:rFonts w:ascii="Times New Roman" w:hAnsi="Times New Roman"/>
                <w:bCs/>
              </w:rPr>
              <w:t xml:space="preserve">Конкурс «Я педагог» </w:t>
            </w:r>
          </w:p>
        </w:tc>
        <w:tc>
          <w:tcPr>
            <w:tcW w:w="2126" w:type="dxa"/>
            <w:gridSpan w:val="2"/>
          </w:tcPr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10D5">
              <w:rPr>
                <w:rFonts w:ascii="Times New Roman" w:hAnsi="Times New Roman"/>
                <w:bCs/>
              </w:rPr>
              <w:t>Умарова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И.И.</w:t>
            </w:r>
          </w:p>
        </w:tc>
        <w:tc>
          <w:tcPr>
            <w:tcW w:w="1843" w:type="dxa"/>
          </w:tcPr>
          <w:p w:rsidR="00056861" w:rsidRPr="007A10D5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7A10D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</w:rPr>
              <w:t>3 место</w:t>
            </w:r>
          </w:p>
        </w:tc>
      </w:tr>
      <w:tr w:rsidR="00056861" w:rsidRPr="006378A2" w:rsidTr="00B30E7C">
        <w:trPr>
          <w:trHeight w:val="399"/>
        </w:trPr>
        <w:tc>
          <w:tcPr>
            <w:tcW w:w="568" w:type="dxa"/>
          </w:tcPr>
          <w:p w:rsidR="00056861" w:rsidRPr="0079500D" w:rsidRDefault="00056861" w:rsidP="00056861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7A10D5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0D5">
              <w:rPr>
                <w:rFonts w:ascii="Times New Roman" w:hAnsi="Times New Roman"/>
                <w:bCs/>
              </w:rPr>
              <w:t>Городской конкурс</w:t>
            </w:r>
            <w:r>
              <w:rPr>
                <w:rFonts w:ascii="Times New Roman" w:hAnsi="Times New Roman"/>
                <w:bCs/>
              </w:rPr>
              <w:t xml:space="preserve"> «Незабытый полк» </w:t>
            </w:r>
          </w:p>
          <w:p w:rsidR="00056861" w:rsidRPr="007A10D5" w:rsidRDefault="00056861" w:rsidP="00B30E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</w:tcPr>
          <w:p w:rsidR="00056861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</w:rPr>
              <w:t xml:space="preserve">Бредун И.В., Корсакова Е.А., Ахматова М.А., Санникова В.В., Аверьянова Р.Ш., </w:t>
            </w:r>
            <w:proofErr w:type="spellStart"/>
            <w:r w:rsidRPr="007A10D5">
              <w:rPr>
                <w:rFonts w:ascii="Times New Roman" w:hAnsi="Times New Roman"/>
                <w:bCs/>
              </w:rPr>
              <w:t>Хирамагомедова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И.А., </w:t>
            </w:r>
          </w:p>
          <w:p w:rsidR="00056861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10D5">
              <w:rPr>
                <w:rFonts w:ascii="Times New Roman" w:hAnsi="Times New Roman"/>
                <w:bCs/>
              </w:rPr>
              <w:t>Остапкевич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О.Ф., </w:t>
            </w:r>
          </w:p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10D5">
              <w:rPr>
                <w:rFonts w:ascii="Times New Roman" w:hAnsi="Times New Roman"/>
                <w:bCs/>
              </w:rPr>
              <w:t>Умарова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И.И., </w:t>
            </w:r>
            <w:proofErr w:type="spellStart"/>
            <w:r w:rsidRPr="007A10D5">
              <w:rPr>
                <w:rFonts w:ascii="Times New Roman" w:hAnsi="Times New Roman"/>
                <w:bCs/>
              </w:rPr>
              <w:t>Неботова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С.В., </w:t>
            </w:r>
            <w:proofErr w:type="spellStart"/>
            <w:r w:rsidRPr="007A10D5">
              <w:rPr>
                <w:rFonts w:ascii="Times New Roman" w:hAnsi="Times New Roman"/>
                <w:bCs/>
              </w:rPr>
              <w:lastRenderedPageBreak/>
              <w:t>Джанболатова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Н.Г. </w:t>
            </w:r>
          </w:p>
        </w:tc>
        <w:tc>
          <w:tcPr>
            <w:tcW w:w="1843" w:type="dxa"/>
          </w:tcPr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И.о. заведующего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Pr="007A10D5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Pr="007A10D5" w:rsidRDefault="00056861" w:rsidP="00B30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Благодарственные письма</w:t>
            </w:r>
          </w:p>
        </w:tc>
      </w:tr>
      <w:tr w:rsidR="00056861" w:rsidRPr="006378A2" w:rsidTr="00B30E7C">
        <w:trPr>
          <w:trHeight w:val="399"/>
        </w:trPr>
        <w:tc>
          <w:tcPr>
            <w:tcW w:w="568" w:type="dxa"/>
          </w:tcPr>
          <w:p w:rsidR="00056861" w:rsidRPr="0079500D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7A10D5" w:rsidRDefault="00056861" w:rsidP="00BD41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</w:rPr>
              <w:t>Конкурс «Педагогический триумф»</w:t>
            </w:r>
          </w:p>
        </w:tc>
        <w:tc>
          <w:tcPr>
            <w:tcW w:w="2126" w:type="dxa"/>
            <w:gridSpan w:val="2"/>
          </w:tcPr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10D5">
              <w:rPr>
                <w:rFonts w:ascii="Times New Roman" w:hAnsi="Times New Roman"/>
                <w:bCs/>
              </w:rPr>
              <w:t>Джанболатова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Н.Г., </w:t>
            </w:r>
            <w:proofErr w:type="spellStart"/>
            <w:r w:rsidRPr="007A10D5">
              <w:rPr>
                <w:rFonts w:ascii="Times New Roman" w:hAnsi="Times New Roman"/>
                <w:bCs/>
              </w:rPr>
              <w:t>Хирамагомедова</w:t>
            </w:r>
            <w:proofErr w:type="spellEnd"/>
            <w:r w:rsidRPr="007A10D5">
              <w:rPr>
                <w:rFonts w:ascii="Times New Roman" w:hAnsi="Times New Roman"/>
                <w:bCs/>
              </w:rPr>
              <w:t xml:space="preserve"> И.А., </w:t>
            </w:r>
          </w:p>
          <w:p w:rsidR="00056861" w:rsidRPr="007A10D5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Грамоты</w:t>
            </w:r>
          </w:p>
        </w:tc>
      </w:tr>
      <w:tr w:rsidR="00056861" w:rsidRPr="006378A2" w:rsidTr="00B30E7C">
        <w:trPr>
          <w:trHeight w:val="399"/>
        </w:trPr>
        <w:tc>
          <w:tcPr>
            <w:tcW w:w="568" w:type="dxa"/>
          </w:tcPr>
          <w:p w:rsidR="00056861" w:rsidRPr="0079500D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7A10D5" w:rsidRDefault="00056861" w:rsidP="00BD41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10D5">
              <w:rPr>
                <w:rFonts w:ascii="Times New Roman" w:hAnsi="Times New Roman"/>
                <w:bCs/>
                <w:iCs/>
              </w:rPr>
              <w:t>Участники всероссийских интернет конкурсов</w:t>
            </w:r>
          </w:p>
        </w:tc>
        <w:tc>
          <w:tcPr>
            <w:tcW w:w="2126" w:type="dxa"/>
            <w:gridSpan w:val="2"/>
          </w:tcPr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r w:rsidRPr="00996707">
              <w:rPr>
                <w:rFonts w:ascii="Times New Roman" w:hAnsi="Times New Roman"/>
                <w:bCs/>
                <w:iCs/>
              </w:rPr>
              <w:t xml:space="preserve">Корсакова Е.А. Куприна Л.Г., Магомедова П.Н., </w:t>
            </w: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Ташпаева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Д.Д., </w:t>
            </w: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Остапкевич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О.Ф.,  </w:t>
            </w: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Умарова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И.И., </w:t>
            </w: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Галимзянова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И.А., </w:t>
            </w:r>
          </w:p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Неботова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С.В.,  </w:t>
            </w:r>
          </w:p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</w:p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Хирамагомедова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И.А., </w:t>
            </w:r>
          </w:p>
          <w:p w:rsidR="00056861" w:rsidRPr="00996707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996707">
              <w:rPr>
                <w:rFonts w:ascii="Times New Roman" w:hAnsi="Times New Roman"/>
                <w:bCs/>
                <w:iCs/>
              </w:rPr>
              <w:t>Бутенко</w:t>
            </w:r>
            <w:proofErr w:type="spellEnd"/>
            <w:r w:rsidRPr="00996707">
              <w:rPr>
                <w:rFonts w:ascii="Times New Roman" w:hAnsi="Times New Roman"/>
                <w:bCs/>
                <w:iCs/>
              </w:rPr>
              <w:t xml:space="preserve"> Я.В., Аверьянова Р.Ш., </w:t>
            </w:r>
          </w:p>
          <w:p w:rsidR="00056861" w:rsidRPr="007A10D5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6311B9">
              <w:rPr>
                <w:rFonts w:ascii="Times New Roman" w:hAnsi="Times New Roman" w:cs="Times New Roman"/>
              </w:rPr>
              <w:t>Ст.воспитатель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56861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056861" w:rsidRDefault="00056861" w:rsidP="00056861">
            <w:pPr>
              <w:ind w:left="34"/>
              <w:jc w:val="both"/>
              <w:rPr>
                <w:rFonts w:ascii="Times New Roman" w:hAnsi="Times New Roman"/>
                <w:bCs/>
              </w:rPr>
            </w:pPr>
          </w:p>
          <w:p w:rsidR="00056861" w:rsidRDefault="00056861" w:rsidP="00056861">
            <w:pPr>
              <w:jc w:val="both"/>
              <w:rPr>
                <w:rFonts w:ascii="Times New Roman" w:hAnsi="Times New Roman"/>
                <w:bCs/>
              </w:rPr>
            </w:pPr>
          </w:p>
          <w:p w:rsidR="00056861" w:rsidRDefault="00056861" w:rsidP="00056861">
            <w:pPr>
              <w:jc w:val="both"/>
              <w:rPr>
                <w:rFonts w:ascii="Times New Roman" w:hAnsi="Times New Roman"/>
                <w:bCs/>
              </w:rPr>
            </w:pPr>
          </w:p>
          <w:p w:rsidR="00056861" w:rsidRDefault="00056861" w:rsidP="00056861">
            <w:pPr>
              <w:jc w:val="both"/>
              <w:rPr>
                <w:rFonts w:ascii="Times New Roman" w:hAnsi="Times New Roman"/>
                <w:bCs/>
              </w:rPr>
            </w:pPr>
          </w:p>
          <w:p w:rsidR="00056861" w:rsidRDefault="00056861" w:rsidP="00056861">
            <w:pPr>
              <w:jc w:val="both"/>
              <w:rPr>
                <w:rFonts w:ascii="Times New Roman" w:hAnsi="Times New Roman"/>
                <w:bCs/>
              </w:rPr>
            </w:pPr>
          </w:p>
          <w:p w:rsidR="00056861" w:rsidRDefault="00056861" w:rsidP="0005686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Диплом 3 степени</w:t>
            </w:r>
          </w:p>
        </w:tc>
      </w:tr>
      <w:tr w:rsidR="00056861" w:rsidRPr="006378A2" w:rsidTr="00B30E7C">
        <w:trPr>
          <w:trHeight w:val="70"/>
        </w:trPr>
        <w:tc>
          <w:tcPr>
            <w:tcW w:w="10632" w:type="dxa"/>
            <w:gridSpan w:val="6"/>
          </w:tcPr>
          <w:p w:rsidR="00056861" w:rsidRPr="006B0456" w:rsidRDefault="00056861" w:rsidP="00B30E7C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6B0456">
              <w:rPr>
                <w:rFonts w:ascii="Times New Roman" w:hAnsi="Times New Roman"/>
                <w:b/>
                <w:bCs/>
              </w:rPr>
              <w:t>Городские детские конкурсы</w:t>
            </w:r>
          </w:p>
        </w:tc>
      </w:tr>
      <w:tr w:rsidR="00056861" w:rsidRPr="006378A2" w:rsidTr="00B30E7C"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tabs>
                <w:tab w:val="left" w:pos="114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B30E7C" w:rsidRDefault="00056861" w:rsidP="00BD41BB">
            <w:pPr>
              <w:spacing w:after="0" w:line="240" w:lineRule="auto"/>
              <w:ind w:left="-109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Городские Губернаторские соревнования</w:t>
            </w:r>
          </w:p>
        </w:tc>
        <w:tc>
          <w:tcPr>
            <w:tcW w:w="2126" w:type="dxa"/>
            <w:gridSpan w:val="2"/>
          </w:tcPr>
          <w:p w:rsidR="00056861" w:rsidRPr="00B30E7C" w:rsidRDefault="00056861" w:rsidP="00BD41BB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Азизов М.А.</w:t>
            </w:r>
          </w:p>
          <w:p w:rsidR="00056861" w:rsidRPr="00B30E7C" w:rsidRDefault="00056861" w:rsidP="00BD41BB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14 воспитанников</w:t>
            </w:r>
          </w:p>
        </w:tc>
        <w:tc>
          <w:tcPr>
            <w:tcW w:w="1843" w:type="dxa"/>
          </w:tcPr>
          <w:p w:rsidR="00056861" w:rsidRPr="00B30E7C" w:rsidRDefault="00056861" w:rsidP="00B30E7C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9 место</w:t>
            </w:r>
          </w:p>
        </w:tc>
      </w:tr>
      <w:tr w:rsidR="00056861" w:rsidRPr="006378A2" w:rsidTr="00B30E7C"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B30E7C" w:rsidRDefault="00056861" w:rsidP="00BD41BB">
            <w:pPr>
              <w:pStyle w:val="aa"/>
              <w:ind w:left="-109" w:right="-1" w:firstLine="142"/>
              <w:jc w:val="left"/>
              <w:rPr>
                <w:sz w:val="22"/>
              </w:rPr>
            </w:pPr>
            <w:r w:rsidRPr="00B30E7C">
              <w:rPr>
                <w:sz w:val="22"/>
              </w:rPr>
              <w:t>Городской конкурс детского рисунка</w:t>
            </w:r>
          </w:p>
        </w:tc>
        <w:tc>
          <w:tcPr>
            <w:tcW w:w="2126" w:type="dxa"/>
            <w:gridSpan w:val="2"/>
          </w:tcPr>
          <w:p w:rsidR="00056861" w:rsidRPr="00B30E7C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30E7C">
              <w:rPr>
                <w:rFonts w:ascii="Times New Roman" w:hAnsi="Times New Roman"/>
                <w:bCs/>
              </w:rPr>
              <w:t>Аверьянова Р.Ш., Малышева Лера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sz w:val="22"/>
                <w:szCs w:val="22"/>
              </w:rPr>
            </w:pPr>
            <w:r w:rsidRPr="00B30E7C">
              <w:rPr>
                <w:bCs/>
                <w:sz w:val="22"/>
                <w:szCs w:val="22"/>
              </w:rPr>
              <w:t>инструктор по труду</w:t>
            </w:r>
            <w:r w:rsidRPr="00B30E7C">
              <w:rPr>
                <w:sz w:val="22"/>
                <w:szCs w:val="22"/>
              </w:rPr>
              <w:t xml:space="preserve"> воспитанница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pStyle w:val="aa"/>
              <w:ind w:left="33" w:right="-1" w:firstLine="142"/>
              <w:jc w:val="left"/>
              <w:rPr>
                <w:sz w:val="22"/>
              </w:rPr>
            </w:pPr>
            <w:r w:rsidRPr="00B30E7C">
              <w:rPr>
                <w:bCs/>
                <w:sz w:val="22"/>
              </w:rPr>
              <w:t>3 место</w:t>
            </w:r>
          </w:p>
        </w:tc>
      </w:tr>
      <w:tr w:rsidR="00056861" w:rsidRPr="006378A2" w:rsidTr="00B30E7C">
        <w:trPr>
          <w:trHeight w:val="497"/>
        </w:trPr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B30E7C" w:rsidRDefault="00056861" w:rsidP="00BD41BB">
            <w:pPr>
              <w:pStyle w:val="aa"/>
              <w:ind w:left="-109" w:right="-1" w:firstLine="142"/>
              <w:jc w:val="left"/>
              <w:rPr>
                <w:sz w:val="22"/>
              </w:rPr>
            </w:pPr>
            <w:r w:rsidRPr="00B30E7C">
              <w:rPr>
                <w:sz w:val="22"/>
              </w:rPr>
              <w:t>Городской конкурс чтецов</w:t>
            </w:r>
          </w:p>
        </w:tc>
        <w:tc>
          <w:tcPr>
            <w:tcW w:w="2126" w:type="dxa"/>
            <w:gridSpan w:val="2"/>
          </w:tcPr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sz w:val="22"/>
                <w:szCs w:val="22"/>
              </w:rPr>
            </w:pPr>
            <w:r w:rsidRPr="00B30E7C">
              <w:rPr>
                <w:bCs/>
                <w:sz w:val="22"/>
                <w:szCs w:val="22"/>
              </w:rPr>
              <w:t>Юла Саша</w:t>
            </w: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bCs/>
                <w:sz w:val="22"/>
                <w:szCs w:val="22"/>
              </w:rPr>
              <w:t>воспитанница гр. №10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pStyle w:val="aa"/>
              <w:ind w:right="-1"/>
              <w:jc w:val="left"/>
              <w:rPr>
                <w:sz w:val="22"/>
              </w:rPr>
            </w:pPr>
            <w:r w:rsidRPr="00B30E7C">
              <w:rPr>
                <w:sz w:val="22"/>
              </w:rPr>
              <w:t xml:space="preserve">   Участие</w:t>
            </w:r>
          </w:p>
        </w:tc>
      </w:tr>
      <w:tr w:rsidR="00056861" w:rsidRPr="006378A2" w:rsidTr="00B30E7C">
        <w:trPr>
          <w:trHeight w:val="497"/>
        </w:trPr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B30E7C" w:rsidRDefault="00056861" w:rsidP="00BD41BB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</w:rPr>
            </w:pPr>
            <w:r w:rsidRPr="00B30E7C">
              <w:rPr>
                <w:rFonts w:ascii="Times New Roman" w:hAnsi="Times New Roman"/>
                <w:color w:val="000000"/>
              </w:rPr>
              <w:t>Международный детский творческий конкурс «Весенние настроение»;</w:t>
            </w:r>
          </w:p>
        </w:tc>
        <w:tc>
          <w:tcPr>
            <w:tcW w:w="2126" w:type="dxa"/>
            <w:gridSpan w:val="2"/>
          </w:tcPr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bCs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Сонник Арина</w:t>
            </w: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Воспитанница гр. № 9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56861" w:rsidRPr="006378A2" w:rsidTr="00B30E7C">
        <w:trPr>
          <w:trHeight w:val="497"/>
        </w:trPr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56861" w:rsidRPr="00B30E7C" w:rsidRDefault="00056861" w:rsidP="00BD41BB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 w:rsidRPr="00B30E7C">
              <w:rPr>
                <w:rFonts w:ascii="Times New Roman" w:hAnsi="Times New Roman"/>
                <w:color w:val="000000"/>
              </w:rPr>
              <w:t>Выставка посвященная Дню Победы организованной Администрацией города Когалыма.</w:t>
            </w:r>
          </w:p>
          <w:p w:rsidR="00056861" w:rsidRPr="00B30E7C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 xml:space="preserve">Сергей </w:t>
            </w:r>
            <w:proofErr w:type="spellStart"/>
            <w:r w:rsidRPr="00B30E7C">
              <w:rPr>
                <w:color w:val="000000"/>
                <w:sz w:val="22"/>
                <w:szCs w:val="22"/>
              </w:rPr>
              <w:t>Ленда</w:t>
            </w:r>
            <w:proofErr w:type="spellEnd"/>
            <w:r w:rsidRPr="00B30E7C">
              <w:rPr>
                <w:color w:val="000000"/>
                <w:sz w:val="22"/>
                <w:szCs w:val="22"/>
              </w:rPr>
              <w:t xml:space="preserve"> 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 xml:space="preserve">Полина </w:t>
            </w:r>
            <w:proofErr w:type="spellStart"/>
            <w:r w:rsidRPr="00B30E7C">
              <w:rPr>
                <w:color w:val="000000"/>
                <w:sz w:val="22"/>
                <w:szCs w:val="22"/>
              </w:rPr>
              <w:t>Шайхетдинова</w:t>
            </w:r>
            <w:proofErr w:type="spellEnd"/>
            <w:r w:rsidRPr="00B30E7C">
              <w:rPr>
                <w:color w:val="000000"/>
                <w:sz w:val="22"/>
                <w:szCs w:val="22"/>
              </w:rPr>
              <w:t xml:space="preserve"> Софья </w:t>
            </w:r>
            <w:proofErr w:type="spellStart"/>
            <w:r w:rsidRPr="00B30E7C">
              <w:rPr>
                <w:color w:val="000000"/>
                <w:sz w:val="22"/>
                <w:szCs w:val="22"/>
              </w:rPr>
              <w:t>Ильечева</w:t>
            </w:r>
            <w:proofErr w:type="spellEnd"/>
            <w:r w:rsidRPr="00B30E7C">
              <w:rPr>
                <w:color w:val="000000"/>
                <w:sz w:val="22"/>
                <w:szCs w:val="22"/>
              </w:rPr>
              <w:t xml:space="preserve"> 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 xml:space="preserve">Валерия Малышева Рустамов </w:t>
            </w:r>
            <w:proofErr w:type="spellStart"/>
            <w:r w:rsidRPr="00B30E7C">
              <w:rPr>
                <w:color w:val="000000"/>
                <w:sz w:val="22"/>
                <w:szCs w:val="22"/>
              </w:rPr>
              <w:t>Далер</w:t>
            </w:r>
            <w:proofErr w:type="spellEnd"/>
            <w:r w:rsidRPr="00B30E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Воспитанник гр. №11; Воспитанница гр. №7;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Воспитанница гр. №11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Воспитанница гр. №8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/>
              <w:rPr>
                <w:color w:val="000000"/>
                <w:sz w:val="22"/>
                <w:szCs w:val="22"/>
              </w:rPr>
            </w:pPr>
            <w:r w:rsidRPr="00B30E7C">
              <w:rPr>
                <w:color w:val="000000"/>
                <w:sz w:val="22"/>
                <w:szCs w:val="22"/>
              </w:rPr>
              <w:t>Воспитанник гр.№8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056861" w:rsidRPr="006378A2" w:rsidTr="00B30E7C">
        <w:tc>
          <w:tcPr>
            <w:tcW w:w="10632" w:type="dxa"/>
            <w:gridSpan w:val="6"/>
          </w:tcPr>
          <w:p w:rsidR="00056861" w:rsidRPr="00B30E7C" w:rsidRDefault="00056861" w:rsidP="00B30E7C">
            <w:pPr>
              <w:pStyle w:val="aa"/>
              <w:ind w:right="-1"/>
              <w:jc w:val="left"/>
              <w:rPr>
                <w:b/>
                <w:sz w:val="22"/>
              </w:rPr>
            </w:pPr>
            <w:r w:rsidRPr="00B30E7C">
              <w:rPr>
                <w:b/>
                <w:sz w:val="22"/>
              </w:rPr>
              <w:t>Городские методические объединения</w:t>
            </w:r>
          </w:p>
        </w:tc>
      </w:tr>
      <w:tr w:rsidR="00056861" w:rsidRPr="006378A2" w:rsidTr="00B30E7C">
        <w:trPr>
          <w:trHeight w:val="969"/>
        </w:trPr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56861" w:rsidRPr="00B30E7C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Городские методические объединения</w:t>
            </w:r>
          </w:p>
        </w:tc>
        <w:tc>
          <w:tcPr>
            <w:tcW w:w="1985" w:type="dxa"/>
          </w:tcPr>
          <w:p w:rsidR="00056861" w:rsidRPr="00B30E7C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Бредун И.В.</w:t>
            </w:r>
          </w:p>
          <w:p w:rsidR="00056861" w:rsidRPr="00B30E7C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Сулейманова А.И.</w:t>
            </w:r>
          </w:p>
          <w:p w:rsidR="00056861" w:rsidRPr="00B30E7C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Петрова О.В.</w:t>
            </w:r>
          </w:p>
          <w:p w:rsidR="00056861" w:rsidRPr="00B30E7C" w:rsidRDefault="00056861" w:rsidP="00BD41BB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</w:rPr>
            </w:pPr>
            <w:proofErr w:type="spellStart"/>
            <w:r w:rsidRPr="00B30E7C">
              <w:rPr>
                <w:rFonts w:ascii="Times New Roman" w:hAnsi="Times New Roman" w:cs="Times New Roman"/>
              </w:rPr>
              <w:t>Абдулкеримова</w:t>
            </w:r>
            <w:proofErr w:type="spellEnd"/>
            <w:r w:rsidRPr="00B30E7C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-108" w:right="-1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 xml:space="preserve">  И.о.заведующего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>воспитатель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>воспитатель</w:t>
            </w:r>
          </w:p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spacing w:after="0" w:line="240" w:lineRule="auto"/>
              <w:ind w:left="33" w:right="-1" w:firstLine="142"/>
              <w:jc w:val="center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Обмен опытом на уровне города</w:t>
            </w:r>
          </w:p>
        </w:tc>
      </w:tr>
      <w:tr w:rsidR="00056861" w:rsidRPr="006378A2" w:rsidTr="00B30E7C">
        <w:trPr>
          <w:trHeight w:val="131"/>
        </w:trPr>
        <w:tc>
          <w:tcPr>
            <w:tcW w:w="568" w:type="dxa"/>
          </w:tcPr>
          <w:p w:rsidR="00056861" w:rsidRPr="00B30E7C" w:rsidRDefault="00056861" w:rsidP="00B30E7C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56861" w:rsidRPr="00B30E7C" w:rsidRDefault="00056861" w:rsidP="00BD4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  <w:bCs/>
              </w:rPr>
              <w:t>Городская конференция «Инновационные технологии в образовании» - «Игровые маркеры как условие совершенствования игрового пространства дошкольного учреждения»</w:t>
            </w:r>
          </w:p>
        </w:tc>
        <w:tc>
          <w:tcPr>
            <w:tcW w:w="1985" w:type="dxa"/>
          </w:tcPr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bCs/>
                <w:sz w:val="22"/>
                <w:szCs w:val="22"/>
              </w:rPr>
              <w:t>Корсакова Е.А.</w:t>
            </w:r>
          </w:p>
        </w:tc>
        <w:tc>
          <w:tcPr>
            <w:tcW w:w="1843" w:type="dxa"/>
          </w:tcPr>
          <w:p w:rsidR="00056861" w:rsidRPr="00B30E7C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 w:rsidRPr="00B30E7C">
              <w:rPr>
                <w:sz w:val="22"/>
                <w:szCs w:val="22"/>
              </w:rPr>
              <w:t>Ст.воспитатель</w:t>
            </w:r>
          </w:p>
        </w:tc>
        <w:tc>
          <w:tcPr>
            <w:tcW w:w="2126" w:type="dxa"/>
          </w:tcPr>
          <w:p w:rsidR="00056861" w:rsidRPr="00B30E7C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056861" w:rsidRPr="006378A2" w:rsidTr="00B30E7C">
        <w:trPr>
          <w:trHeight w:val="1245"/>
        </w:trPr>
        <w:tc>
          <w:tcPr>
            <w:tcW w:w="568" w:type="dxa"/>
          </w:tcPr>
          <w:p w:rsidR="00056861" w:rsidRPr="0079500D" w:rsidRDefault="00056861" w:rsidP="00BD41BB">
            <w:pPr>
              <w:pStyle w:val="ab"/>
              <w:numPr>
                <w:ilvl w:val="0"/>
                <w:numId w:val="13"/>
              </w:num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56861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79500D">
              <w:rPr>
                <w:rFonts w:ascii="Times New Roman" w:hAnsi="Times New Roman" w:cs="Times New Roman"/>
                <w:bCs/>
              </w:rPr>
              <w:t>Городская конференция</w:t>
            </w:r>
            <w:r w:rsidRPr="0079500D">
              <w:rPr>
                <w:rFonts w:ascii="Times New Roman" w:hAnsi="Times New Roman"/>
                <w:bCs/>
              </w:rPr>
              <w:t xml:space="preserve"> «Здоровый образ</w:t>
            </w:r>
            <w:r>
              <w:rPr>
                <w:rFonts w:ascii="Times New Roman" w:hAnsi="Times New Roman"/>
                <w:bCs/>
              </w:rPr>
              <w:t xml:space="preserve"> жизни в образовательную среду»</w:t>
            </w:r>
          </w:p>
          <w:p w:rsidR="00056861" w:rsidRPr="005849EB" w:rsidRDefault="00056861" w:rsidP="00BD41B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Тема:</w:t>
            </w:r>
            <w:r w:rsidRPr="0079500D">
              <w:rPr>
                <w:rFonts w:ascii="Times New Roman" w:hAnsi="Times New Roman"/>
                <w:bCs/>
              </w:rPr>
              <w:t xml:space="preserve"> «Приобщение дошкольников к здоровому образу жизни через реализацию авторского методического пособия «Сто шагов к здоровью»</w:t>
            </w:r>
          </w:p>
        </w:tc>
        <w:tc>
          <w:tcPr>
            <w:tcW w:w="1985" w:type="dxa"/>
          </w:tcPr>
          <w:p w:rsidR="00056861" w:rsidRPr="006378A2" w:rsidRDefault="00056861" w:rsidP="00BD41BB">
            <w:pPr>
              <w:pStyle w:val="3"/>
              <w:spacing w:after="0"/>
              <w:ind w:left="33" w:right="-1"/>
              <w:rPr>
                <w:sz w:val="22"/>
                <w:szCs w:val="22"/>
              </w:rPr>
            </w:pPr>
            <w:proofErr w:type="spellStart"/>
            <w:r w:rsidRPr="0079500D">
              <w:rPr>
                <w:bCs/>
                <w:sz w:val="22"/>
                <w:szCs w:val="22"/>
              </w:rPr>
              <w:t>Хирамагомедова</w:t>
            </w:r>
            <w:proofErr w:type="spellEnd"/>
            <w:r w:rsidRPr="0079500D">
              <w:rPr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056861" w:rsidRPr="006378A2" w:rsidRDefault="00056861" w:rsidP="00BD41BB">
            <w:pPr>
              <w:pStyle w:val="3"/>
              <w:spacing w:after="0"/>
              <w:ind w:left="33" w:right="-1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6" w:type="dxa"/>
          </w:tcPr>
          <w:p w:rsidR="00056861" w:rsidRPr="006378A2" w:rsidRDefault="00056861" w:rsidP="00056861">
            <w:pPr>
              <w:spacing w:after="0" w:line="240" w:lineRule="auto"/>
              <w:ind w:left="33" w:right="-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</w:tr>
    </w:tbl>
    <w:p w:rsidR="00511196" w:rsidRDefault="00511196" w:rsidP="004A1141">
      <w:pPr>
        <w:pStyle w:val="aa"/>
        <w:ind w:right="-285"/>
        <w:jc w:val="center"/>
        <w:rPr>
          <w:b/>
          <w:sz w:val="24"/>
          <w:szCs w:val="24"/>
        </w:rPr>
      </w:pPr>
    </w:p>
    <w:p w:rsidR="00B5062C" w:rsidRPr="004A1141" w:rsidRDefault="00B5062C" w:rsidP="004A1141">
      <w:pPr>
        <w:pStyle w:val="aa"/>
        <w:ind w:right="-285"/>
        <w:jc w:val="center"/>
        <w:rPr>
          <w:b/>
          <w:sz w:val="24"/>
          <w:szCs w:val="24"/>
        </w:rPr>
      </w:pPr>
      <w:r w:rsidRPr="004A1141">
        <w:rPr>
          <w:b/>
          <w:sz w:val="24"/>
          <w:szCs w:val="24"/>
        </w:rPr>
        <w:t>Финансовые ресурсы дошкольного образовательного учреждения и их использование</w:t>
      </w: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>Финансирование муниципального бюджетного дошкольного образовательного учреждения осуществляется:</w:t>
      </w: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>окружной бюджет – в виде субвенций;</w:t>
      </w: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>муниципальный бюджет – в виде субсидий;</w:t>
      </w: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>плата родителей за содержание детей в дошкольном учреждении;</w:t>
      </w: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 xml:space="preserve">дополнительные платные услуги (предпринимательская и иная приносящая доход деятельность); средства спонсоров, пожертвования. Показатели по поступлениям и выплатам учреждения за счет субсидий на выполнения муниципального задания ежемесячно размещаем на сайте </w:t>
      </w:r>
      <w:proofErr w:type="spellStart"/>
      <w:r w:rsidRPr="007057E7">
        <w:rPr>
          <w:sz w:val="24"/>
          <w:szCs w:val="24"/>
        </w:rPr>
        <w:t>bus</w:t>
      </w:r>
      <w:proofErr w:type="spellEnd"/>
      <w:r w:rsidRPr="007057E7">
        <w:rPr>
          <w:sz w:val="24"/>
          <w:szCs w:val="24"/>
        </w:rPr>
        <w:t>/</w:t>
      </w:r>
      <w:proofErr w:type="spellStart"/>
      <w:r w:rsidRPr="007057E7">
        <w:rPr>
          <w:sz w:val="24"/>
          <w:szCs w:val="24"/>
        </w:rPr>
        <w:t>gov</w:t>
      </w:r>
      <w:proofErr w:type="spellEnd"/>
      <w:r w:rsidRPr="007057E7">
        <w:rPr>
          <w:sz w:val="24"/>
          <w:szCs w:val="24"/>
        </w:rPr>
        <w:t>/</w:t>
      </w:r>
      <w:proofErr w:type="spellStart"/>
      <w:r w:rsidRPr="007057E7">
        <w:rPr>
          <w:sz w:val="24"/>
          <w:szCs w:val="24"/>
        </w:rPr>
        <w:t>ru</w:t>
      </w:r>
      <w:proofErr w:type="spellEnd"/>
      <w:r w:rsidRPr="007057E7">
        <w:rPr>
          <w:sz w:val="24"/>
          <w:szCs w:val="24"/>
        </w:rPr>
        <w:t>.</w:t>
      </w:r>
    </w:p>
    <w:p w:rsidR="00B30E7C" w:rsidRPr="00B30E7C" w:rsidRDefault="00B30E7C" w:rsidP="00B30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E7C">
        <w:rPr>
          <w:rFonts w:ascii="Times New Roman" w:hAnsi="Times New Roman" w:cs="Times New Roman"/>
          <w:sz w:val="24"/>
          <w:szCs w:val="24"/>
        </w:rPr>
        <w:t>Себестоимость содержания одного ребенка составляет 19300 рублей в месяц. Плата родителей (законных представителей) за содержание детей в детском саду на сегодняшний день составляет 150 рублей. Расходуется она в основном на приобретение продуктов питания.</w:t>
      </w:r>
    </w:p>
    <w:p w:rsidR="00B30E7C" w:rsidRPr="00B30E7C" w:rsidRDefault="00B30E7C" w:rsidP="00B30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C">
        <w:rPr>
          <w:rFonts w:ascii="Times New Roman" w:hAnsi="Times New Roman" w:cs="Times New Roman"/>
          <w:sz w:val="24"/>
          <w:szCs w:val="24"/>
        </w:rPr>
        <w:t>Стоимость питания в учреждении на 201</w:t>
      </w:r>
      <w:r>
        <w:rPr>
          <w:rFonts w:ascii="Times New Roman" w:hAnsi="Times New Roman" w:cs="Times New Roman"/>
          <w:sz w:val="24"/>
          <w:szCs w:val="24"/>
        </w:rPr>
        <w:t>4 год запланирована в размере 14</w:t>
      </w:r>
      <w:r w:rsidRPr="00B30E7C">
        <w:rPr>
          <w:rFonts w:ascii="Times New Roman" w:hAnsi="Times New Roman" w:cs="Times New Roman"/>
          <w:sz w:val="24"/>
          <w:szCs w:val="24"/>
        </w:rPr>
        <w:t>8 рублей, контрольной цифры не превышает.</w:t>
      </w:r>
    </w:p>
    <w:p w:rsidR="00B30E7C" w:rsidRPr="00B30E7C" w:rsidRDefault="00B30E7C" w:rsidP="00B30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C">
        <w:rPr>
          <w:rFonts w:ascii="Times New Roman" w:hAnsi="Times New Roman" w:cs="Times New Roman"/>
          <w:sz w:val="24"/>
          <w:szCs w:val="24"/>
        </w:rPr>
        <w:t>Исполнение бюджета по выполнению муниципального задания за два последних года составило 99,1%.</w:t>
      </w:r>
    </w:p>
    <w:p w:rsidR="00B30E7C" w:rsidRPr="00B30E7C" w:rsidRDefault="00B30E7C" w:rsidP="00B30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учебного года укреплен</w:t>
      </w:r>
      <w:r w:rsidRPr="00B30E7C">
        <w:rPr>
          <w:rFonts w:ascii="Times New Roman" w:hAnsi="Times New Roman" w:cs="Times New Roman"/>
          <w:sz w:val="24"/>
          <w:szCs w:val="24"/>
        </w:rPr>
        <w:t>а материально-тех</w:t>
      </w:r>
      <w:r>
        <w:rPr>
          <w:rFonts w:ascii="Times New Roman" w:hAnsi="Times New Roman" w:cs="Times New Roman"/>
          <w:sz w:val="24"/>
          <w:szCs w:val="24"/>
        </w:rPr>
        <w:t>ническая база учреждения. Оплата расходов за 2014</w:t>
      </w:r>
      <w:r w:rsidRPr="00B30E7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7C"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tbl>
      <w:tblPr>
        <w:tblStyle w:val="af"/>
        <w:tblW w:w="10207" w:type="dxa"/>
        <w:tblInd w:w="-34" w:type="dxa"/>
        <w:tblLayout w:type="fixed"/>
        <w:tblLook w:val="04A0"/>
      </w:tblPr>
      <w:tblGrid>
        <w:gridCol w:w="2552"/>
        <w:gridCol w:w="1276"/>
        <w:gridCol w:w="1559"/>
        <w:gridCol w:w="1276"/>
        <w:gridCol w:w="1417"/>
        <w:gridCol w:w="1134"/>
        <w:gridCol w:w="993"/>
      </w:tblGrid>
      <w:tr w:rsidR="00B30E7C" w:rsidRPr="00B30E7C" w:rsidTr="00B30E7C">
        <w:tc>
          <w:tcPr>
            <w:tcW w:w="2552" w:type="dxa"/>
            <w:vMerge w:val="restart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835" w:type="dxa"/>
            <w:gridSpan w:val="2"/>
          </w:tcPr>
          <w:p w:rsidR="00B30E7C" w:rsidRPr="00B30E7C" w:rsidRDefault="00B30E7C" w:rsidP="00606AAE">
            <w:pPr>
              <w:jc w:val="center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На выполнение муниципального задания</w:t>
            </w:r>
          </w:p>
        </w:tc>
        <w:tc>
          <w:tcPr>
            <w:tcW w:w="2693" w:type="dxa"/>
            <w:gridSpan w:val="2"/>
          </w:tcPr>
          <w:p w:rsidR="00B30E7C" w:rsidRPr="00B30E7C" w:rsidRDefault="00B30E7C" w:rsidP="00606AAE">
            <w:pPr>
              <w:jc w:val="center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Расходы на иные цели</w:t>
            </w:r>
          </w:p>
        </w:tc>
        <w:tc>
          <w:tcPr>
            <w:tcW w:w="2127" w:type="dxa"/>
            <w:gridSpan w:val="2"/>
          </w:tcPr>
          <w:p w:rsidR="00B30E7C" w:rsidRPr="00B30E7C" w:rsidRDefault="00B30E7C" w:rsidP="00606AAE">
            <w:pPr>
              <w:jc w:val="center"/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B30E7C" w:rsidRPr="00B30E7C" w:rsidTr="00B30E7C">
        <w:tc>
          <w:tcPr>
            <w:tcW w:w="2552" w:type="dxa"/>
            <w:vMerge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% от общих расходов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% от общих расходов</w:t>
            </w: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% от общих расходов</w:t>
            </w: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32795,0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100,0%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1787,8</w:t>
            </w: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100,0%</w:t>
            </w: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4767,7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  <w:b/>
              </w:rPr>
            </w:pPr>
            <w:r w:rsidRPr="00B30E7C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29030,7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льготного проезда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608,3</w:t>
            </w: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1326,1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услуг по обслуживанию оборудования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1166,3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текущего ремонта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расходов на приобретение продуктов питания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355,4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3332,8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69,9</w:t>
            </w: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Оплата расходов на приобретение хозяйственных товаров, моющих средств, канцтоваров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560,2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11,7</w:t>
            </w: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Приобретение основных средств (мебели, оборудования)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834,3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17,4</w:t>
            </w:r>
          </w:p>
        </w:tc>
      </w:tr>
      <w:tr w:rsidR="00B30E7C" w:rsidRPr="00B30E7C" w:rsidTr="00B30E7C">
        <w:tc>
          <w:tcPr>
            <w:tcW w:w="2552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lastRenderedPageBreak/>
              <w:t>Прочие расходы (медицинские услуги, пожарная, тревожная сигнализация и т.д.)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559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</w:tcPr>
          <w:p w:rsidR="00B30E7C" w:rsidRPr="00B30E7C" w:rsidRDefault="00B30E7C" w:rsidP="00606AAE">
            <w:pPr>
              <w:rPr>
                <w:rFonts w:ascii="Times New Roman" w:hAnsi="Times New Roman" w:cs="Times New Roman"/>
              </w:rPr>
            </w:pPr>
            <w:r w:rsidRPr="00B30E7C">
              <w:rPr>
                <w:rFonts w:ascii="Times New Roman" w:hAnsi="Times New Roman" w:cs="Times New Roman"/>
              </w:rPr>
              <w:t>0,8</w:t>
            </w:r>
          </w:p>
        </w:tc>
      </w:tr>
    </w:tbl>
    <w:p w:rsidR="00B30E7C" w:rsidRDefault="00B30E7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</w:p>
    <w:p w:rsidR="00B30E7C" w:rsidRDefault="00B30E7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</w:p>
    <w:p w:rsidR="00B30E7C" w:rsidRDefault="00B30E7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</w:p>
    <w:p w:rsidR="00B5062C" w:rsidRPr="007057E7" w:rsidRDefault="00B5062C" w:rsidP="00511196">
      <w:pPr>
        <w:pStyle w:val="aa"/>
        <w:tabs>
          <w:tab w:val="left" w:pos="426"/>
        </w:tabs>
        <w:ind w:right="-285"/>
        <w:rPr>
          <w:sz w:val="24"/>
          <w:szCs w:val="24"/>
        </w:rPr>
      </w:pPr>
      <w:r w:rsidRPr="007057E7">
        <w:rPr>
          <w:sz w:val="24"/>
          <w:szCs w:val="24"/>
        </w:rPr>
        <w:t>Анализ данных позволяет нам сделать вывод о стабильном материально-техническом и финансовом обеспечении образовательного процесса, об уровне материально-технической базы как – удовлетворительном.</w:t>
      </w:r>
    </w:p>
    <w:p w:rsidR="00B5062C" w:rsidRDefault="00B5062C" w:rsidP="00511196">
      <w:pPr>
        <w:pStyle w:val="aa"/>
        <w:tabs>
          <w:tab w:val="left" w:pos="426"/>
        </w:tabs>
        <w:ind w:right="-285"/>
        <w:rPr>
          <w:szCs w:val="26"/>
        </w:rPr>
      </w:pPr>
    </w:p>
    <w:p w:rsidR="002749F9" w:rsidRDefault="000652C1" w:rsidP="002749F9">
      <w:pPr>
        <w:pStyle w:val="aa"/>
        <w:tabs>
          <w:tab w:val="left" w:pos="426"/>
        </w:tabs>
        <w:ind w:right="-285" w:hanging="720"/>
        <w:rPr>
          <w:rFonts w:eastAsia="Times New Roman"/>
          <w:color w:val="000000"/>
          <w:szCs w:val="26"/>
          <w:shd w:val="clear" w:color="auto" w:fill="FFFFFF"/>
        </w:rPr>
      </w:pPr>
      <w:r>
        <w:rPr>
          <w:b/>
          <w:szCs w:val="26"/>
        </w:rPr>
        <w:t xml:space="preserve">  </w:t>
      </w:r>
    </w:p>
    <w:p w:rsid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b/>
          <w:color w:val="000000"/>
          <w:sz w:val="24"/>
          <w:szCs w:val="24"/>
          <w:shd w:val="clear" w:color="auto" w:fill="FFFFFF"/>
        </w:rPr>
        <w:t>Перспективы и планы развития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Представленные информационно-аналитические материалы, характер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изующие деятельность  МАДОУ "Росинка"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свидетельствуют о положительной динамике по большинству показателей результативности и эффективности функционирования учреждения в режиме постоянного развития.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 итогам работы ДОУ определены следующие приоритетные 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направления деятельности на 2015-2016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учебный год: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- сохранение и укрепление здоровья дошкольников;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- формирование патриотических и нравственных качеств детей, социально-личностных компетенций;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- повышение уровня образованности педагогов ДОУ.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В соответствии с выбранными образовательными ориентирами сформ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улированы годовые задачи на 2015-2016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учебный год: </w:t>
      </w:r>
    </w:p>
    <w:p w:rsidR="002749F9" w:rsidRDefault="002749F9" w:rsidP="0027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CE5475">
        <w:rPr>
          <w:rFonts w:ascii="Times New Roman" w:eastAsia="Times New Roman" w:hAnsi="Times New Roman" w:cs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749F9" w:rsidRPr="004C2712" w:rsidRDefault="002749F9" w:rsidP="004C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E5475">
        <w:rPr>
          <w:rFonts w:ascii="Times New Roman" w:eastAsia="Times New Roman" w:hAnsi="Times New Roman" w:cs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b/>
          <w:color w:val="000000"/>
          <w:sz w:val="24"/>
          <w:szCs w:val="24"/>
          <w:shd w:val="clear" w:color="auto" w:fill="FFFFFF"/>
        </w:rPr>
        <w:t>Приорите</w:t>
      </w:r>
      <w:r w:rsidR="004C2712" w:rsidRPr="004C2712">
        <w:rPr>
          <w:rFonts w:eastAsia="Times New Roman"/>
          <w:b/>
          <w:color w:val="000000"/>
          <w:sz w:val="24"/>
          <w:szCs w:val="24"/>
          <w:shd w:val="clear" w:color="auto" w:fill="FFFFFF"/>
        </w:rPr>
        <w:t>тные задачи развития ДОУ на 2015-2016</w:t>
      </w:r>
      <w:r w:rsidRPr="004C2712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учебный год: </w:t>
      </w:r>
    </w:p>
    <w:p w:rsidR="004C2712" w:rsidRPr="004C2712" w:rsidRDefault="004C2712" w:rsidP="002749F9">
      <w:pPr>
        <w:pStyle w:val="aa"/>
        <w:tabs>
          <w:tab w:val="left" w:pos="426"/>
        </w:tabs>
        <w:ind w:right="-285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:rsidR="002749F9" w:rsidRPr="004C2712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>1) оснащение групп современным оборудованием в соответ</w:t>
      </w:r>
      <w:r w:rsidR="004C2712" w:rsidRPr="004C2712">
        <w:rPr>
          <w:rFonts w:eastAsia="Times New Roman"/>
          <w:color w:val="000000"/>
          <w:sz w:val="24"/>
          <w:szCs w:val="24"/>
          <w:shd w:val="clear" w:color="auto" w:fill="FFFFFF"/>
        </w:rPr>
        <w:t>ствии с требованиями ФГОС (до 40</w:t>
      </w: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%); </w:t>
      </w:r>
    </w:p>
    <w:p w:rsidR="002749F9" w:rsidRPr="004C2712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2) увеличение доли педагогических и управленческих кадров, прошедших повышение квалификации и/или переподготовку в соответствии с ФГОС (не менее </w:t>
      </w:r>
      <w:r w:rsidR="004C2712" w:rsidRPr="004C2712">
        <w:rPr>
          <w:rFonts w:eastAsia="Times New Roman"/>
          <w:color w:val="000000"/>
          <w:sz w:val="24"/>
          <w:szCs w:val="24"/>
          <w:shd w:val="clear" w:color="auto" w:fill="FFFFFF"/>
        </w:rPr>
        <w:t>60</w:t>
      </w: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%); </w:t>
      </w:r>
    </w:p>
    <w:p w:rsidR="002749F9" w:rsidRPr="004C2712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3) создание условий для получения оценки качества оказываемых в ДОУ услуг независимыми общественными экспертами; </w:t>
      </w:r>
    </w:p>
    <w:p w:rsidR="002749F9" w:rsidRPr="004C2712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>4) увеличение количества педагогических работников, имеющих  первую и высшую  квалификационную категорию.</w:t>
      </w:r>
    </w:p>
    <w:p w:rsidR="002749F9" w:rsidRPr="004C2712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C271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5) расширение спектра дополнительно предоставляемых услуг, в том числе платных, с учётом запросов родителей; </w:t>
      </w:r>
    </w:p>
    <w:p w:rsidR="004C2712" w:rsidRPr="002749F9" w:rsidRDefault="004C2712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</w:rPr>
      </w:pP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Cs w:val="26"/>
          <w:shd w:val="clear" w:color="auto" w:fill="FFFFFF"/>
        </w:rPr>
        <w:t xml:space="preserve">   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В 2015-2016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учебном году ДОУ планирует продолжить активную деятельность по участию в конкурсном движении  и  по разработке и внедрению инновационных проектов и программ, в том числе: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 xml:space="preserve">-разработка нормативно-правового и программно-методического обеспечения работы Центра ранней помощи для семей, воспитывающих детей дошкольного возраста;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-разработка проекта спортивно-оздоровительной направленности «Здоровая семья – олимпийские победы»;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-участие  в   конкурсах муниципального уровня  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749F9">
        <w:rPr>
          <w:rFonts w:eastAsia="Times New Roman"/>
          <w:color w:val="000000"/>
          <w:szCs w:val="26"/>
          <w:shd w:val="clear" w:color="auto" w:fill="FFFFFF"/>
        </w:rPr>
        <w:t>-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участие   во всероссийских конкурсах</w:t>
      </w:r>
    </w:p>
    <w:p w:rsidR="002749F9" w:rsidRP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>участие  в   конкурсе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Педагогического мастерства-2015</w:t>
      </w:r>
      <w:r w:rsidRPr="002749F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749F9" w:rsidRDefault="002749F9" w:rsidP="002749F9">
      <w:pPr>
        <w:pStyle w:val="aa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</w:rPr>
      </w:pPr>
    </w:p>
    <w:p w:rsidR="007057E7" w:rsidRDefault="007057E7" w:rsidP="00511196">
      <w:pPr>
        <w:pStyle w:val="aa"/>
        <w:tabs>
          <w:tab w:val="left" w:pos="426"/>
        </w:tabs>
        <w:ind w:right="-285"/>
        <w:rPr>
          <w:szCs w:val="26"/>
          <w:lang w:eastAsia="en-US"/>
        </w:rPr>
      </w:pPr>
    </w:p>
    <w:p w:rsidR="004C2712" w:rsidRDefault="004C2712" w:rsidP="004C2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r w:rsidRPr="0032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 по деятельности </w:t>
      </w:r>
    </w:p>
    <w:p w:rsidR="004C2712" w:rsidRPr="003203FA" w:rsidRDefault="004C2712" w:rsidP="004C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712" w:rsidRPr="003203FA" w:rsidRDefault="004C2712" w:rsidP="004C2712">
      <w:pPr>
        <w:shd w:val="clear" w:color="auto" w:fill="FFFFFF"/>
        <w:tabs>
          <w:tab w:val="left" w:pos="6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sz w:val="24"/>
          <w:szCs w:val="24"/>
        </w:rPr>
        <w:t xml:space="preserve">1.  Нормативно-правовые документы,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регламентирующие деятельность МА</w:t>
      </w:r>
      <w:r w:rsidRPr="003203F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"Росинка"</w:t>
      </w:r>
      <w:r w:rsidRPr="003203FA">
        <w:rPr>
          <w:rFonts w:ascii="Times New Roman" w:eastAsia="Times New Roman" w:hAnsi="Times New Roman" w:cs="Times New Roman"/>
          <w:sz w:val="24"/>
          <w:szCs w:val="24"/>
        </w:rPr>
        <w:t>отвечают требованиям законодательства РФ в области образования.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Определены основные стратегические направления деятельности учреждения, </w:t>
      </w:r>
      <w:r w:rsidRPr="003203FA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и реализуются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03FA">
        <w:rPr>
          <w:rFonts w:ascii="Times New Roman" w:eastAsia="Times New Roman" w:hAnsi="Times New Roman" w:cs="Times New Roman"/>
          <w:sz w:val="24"/>
          <w:szCs w:val="24"/>
        </w:rPr>
        <w:t>бразовательная программа дошкольного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разования, Программа развития МА</w:t>
      </w:r>
      <w:r w:rsidRPr="003203FA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3. Реал</w:t>
      </w:r>
      <w:r w:rsidRPr="009528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разработанный план мероприятий по обеспечению введения федеральных 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стандартов дошкольного образования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 достаточно высокое качество оздоровительных программных мероприятий, которое можно определить по оценке состояния здоровья детей: снизилась общая заболеваемость, острая заболеваемость, снизился процент часто болеющих детей; индекс здоровья (процент не болевших детей) за 3 года повысился.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5. Общее количество воспитанников, освоивших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ательную программу, составило 92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%. Готовы к школьному обучению – 100 % детей подготовительных групп ДОУ.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6. Полностью удовле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творены работой МА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родителей.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3FA">
        <w:rPr>
          <w:rFonts w:ascii="Times New Roman" w:eastAsia="Times New Roman" w:hAnsi="Times New Roman" w:cs="Times New Roman"/>
          <w:color w:val="000000"/>
          <w:sz w:val="24"/>
          <w:szCs w:val="24"/>
        </w:rPr>
        <w:t>7. Предписания государственных и муниципальных органов надзора выполнены.</w:t>
      </w:r>
    </w:p>
    <w:p w:rsidR="004C2712" w:rsidRPr="003203FA" w:rsidRDefault="004C2712" w:rsidP="004C2712">
      <w:pPr>
        <w:shd w:val="clear" w:color="auto" w:fill="FFFFFF"/>
        <w:tabs>
          <w:tab w:val="left" w:pos="504"/>
          <w:tab w:val="left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712" w:rsidRPr="003203FA" w:rsidRDefault="004C2712" w:rsidP="004C2712">
      <w:pPr>
        <w:rPr>
          <w:rFonts w:ascii="Calibri" w:eastAsia="Times New Roman" w:hAnsi="Calibri" w:cs="Times New Roman"/>
        </w:rPr>
      </w:pPr>
    </w:p>
    <w:p w:rsidR="00056861" w:rsidRDefault="0005686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1141" w:rsidRDefault="004A114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52C1" w:rsidRDefault="000652C1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40BC" w:rsidRDefault="001240BC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C2712" w:rsidRDefault="004C2712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40BC" w:rsidRDefault="001240BC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40BC" w:rsidRDefault="001240BC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062C" w:rsidRDefault="00B5062C" w:rsidP="000568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1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ДЕЯТЕЛЬНОСТИ ДОШКОЛЬНОЙ ОБРАЗОВАТЕЛЬНОЙ ОРГАНИЗАЦИИ,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ПОДЛЕЖАЩЕЙ САМООБСЛЕДОВАНИЮ</w:t>
      </w: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7513"/>
        <w:gridCol w:w="142"/>
        <w:gridCol w:w="2126"/>
      </w:tblGrid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4A1141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1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Par43"/>
            <w:bookmarkEnd w:id="0"/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1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05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4A1141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1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1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269 </w:t>
            </w:r>
            <w:r w:rsidR="00B5062C">
              <w:rPr>
                <w:rFonts w:ascii="Times New Roman" w:hAnsi="Times New Roman"/>
                <w:sz w:val="20"/>
                <w:szCs w:val="20"/>
              </w:rPr>
              <w:t>человек 100/%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3человек</w:t>
            </w:r>
            <w:r w:rsidR="004A114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,1,1 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человек</w:t>
            </w:r>
            <w:r w:rsidR="004A114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1,1/%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5062C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5062C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0652C1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2д</w:t>
            </w:r>
            <w:r w:rsidR="000652C1" w:rsidRPr="000652C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 w:rsidP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человек, 64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человек, 64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E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человек, 28</w:t>
            </w:r>
            <w:r w:rsidR="00B5062C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E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человек,28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E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062C">
              <w:rPr>
                <w:rFonts w:ascii="Times New Roman" w:hAnsi="Times New Roman"/>
                <w:sz w:val="20"/>
                <w:szCs w:val="20"/>
              </w:rPr>
              <w:t xml:space="preserve"> челов</w:t>
            </w:r>
            <w:r>
              <w:rPr>
                <w:rFonts w:ascii="Times New Roman" w:hAnsi="Times New Roman"/>
                <w:sz w:val="20"/>
                <w:szCs w:val="20"/>
              </w:rPr>
              <w:t>ек, 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4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человек, 24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E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5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человек, 24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 w:rsidP="004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E5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человек 0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65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A1141">
              <w:rPr>
                <w:rFonts w:ascii="Times New Roman" w:hAnsi="Times New Roman"/>
                <w:sz w:val="20"/>
                <w:szCs w:val="20"/>
              </w:rPr>
              <w:t xml:space="preserve"> человек,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Default="0065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человек</w:t>
            </w:r>
            <w:r w:rsidR="00B506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B506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5062C" w:rsidRPr="00B96B5F">
              <w:rPr>
                <w:rFonts w:ascii="Times New Roman" w:hAnsi="Times New Roman"/>
                <w:sz w:val="20"/>
                <w:szCs w:val="20"/>
              </w:rPr>
              <w:t xml:space="preserve"> человек,100/%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человек/человек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EF" w:rsidRPr="004C2712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9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1.15.3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1.15.5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1.15.6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  <w:r w:rsidR="006F50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6F50F1" w:rsidP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1" w:name="Par163"/>
            <w:bookmarkEnd w:id="1"/>
            <w:r w:rsidRPr="00B96B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 w:rsidP="004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6F50F1" w:rsidP="006F50F1">
            <w:pPr>
              <w:pStyle w:val="aa"/>
              <w:ind w:right="-285"/>
              <w:rPr>
                <w:sz w:val="20"/>
                <w:szCs w:val="20"/>
              </w:rPr>
            </w:pPr>
            <w:r w:rsidRPr="006F50F1">
              <w:rPr>
                <w:sz w:val="20"/>
                <w:szCs w:val="20"/>
              </w:rPr>
              <w:t xml:space="preserve">(с 2-х до 3-х лет) - 2,5 кв.м.; на 1 ребенка в дошкольных группах – 2,0 кв.м.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6F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r w:rsidR="00B5062C" w:rsidRPr="00B96B5F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5062C" w:rsidRPr="00B96B5F" w:rsidTr="004C2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2C" w:rsidRPr="00B96B5F" w:rsidRDefault="00B5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6B5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B5062C" w:rsidRPr="00B96B5F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5062C" w:rsidRPr="00B96B5F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/>
          <w:sz w:val="20"/>
          <w:szCs w:val="20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Calibri" w:hAnsi="Calibri"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062C" w:rsidRDefault="00B5062C" w:rsidP="00B5062C">
      <w:pPr>
        <w:rPr>
          <w:rFonts w:cs="Times New Roman"/>
        </w:rPr>
      </w:pPr>
    </w:p>
    <w:p w:rsidR="00DB0A10" w:rsidRDefault="00DB0A10"/>
    <w:sectPr w:rsidR="00DB0A10" w:rsidSect="00E57F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B83"/>
    <w:multiLevelType w:val="multilevel"/>
    <w:tmpl w:val="7C3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36E3"/>
    <w:multiLevelType w:val="hybridMultilevel"/>
    <w:tmpl w:val="D190FB84"/>
    <w:lvl w:ilvl="0" w:tplc="F6FE2B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3B76"/>
    <w:multiLevelType w:val="hybridMultilevel"/>
    <w:tmpl w:val="53CE6C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A51BF"/>
    <w:multiLevelType w:val="hybridMultilevel"/>
    <w:tmpl w:val="A904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0C9C"/>
    <w:multiLevelType w:val="hybridMultilevel"/>
    <w:tmpl w:val="3E0A85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6095D"/>
    <w:multiLevelType w:val="multilevel"/>
    <w:tmpl w:val="C6A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B6684"/>
    <w:multiLevelType w:val="hybridMultilevel"/>
    <w:tmpl w:val="2136758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D40BE"/>
    <w:multiLevelType w:val="hybridMultilevel"/>
    <w:tmpl w:val="1332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D7555"/>
    <w:multiLevelType w:val="hybridMultilevel"/>
    <w:tmpl w:val="358A5E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165825"/>
    <w:multiLevelType w:val="hybridMultilevel"/>
    <w:tmpl w:val="97E01C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4D1DE6"/>
    <w:multiLevelType w:val="hybridMultilevel"/>
    <w:tmpl w:val="87E6E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439FC"/>
    <w:multiLevelType w:val="hybridMultilevel"/>
    <w:tmpl w:val="4B1A7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851AE"/>
    <w:multiLevelType w:val="hybridMultilevel"/>
    <w:tmpl w:val="A16C5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18068B"/>
    <w:multiLevelType w:val="hybridMultilevel"/>
    <w:tmpl w:val="73701E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92DEF"/>
    <w:multiLevelType w:val="hybridMultilevel"/>
    <w:tmpl w:val="E954B7C4"/>
    <w:lvl w:ilvl="0" w:tplc="F6FE2BFA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61B3554"/>
    <w:multiLevelType w:val="multilevel"/>
    <w:tmpl w:val="201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214F4"/>
    <w:multiLevelType w:val="hybridMultilevel"/>
    <w:tmpl w:val="F4A4DD5A"/>
    <w:lvl w:ilvl="0" w:tplc="0000002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5062C"/>
    <w:rsid w:val="000102EF"/>
    <w:rsid w:val="00056861"/>
    <w:rsid w:val="000652C1"/>
    <w:rsid w:val="000B7E6A"/>
    <w:rsid w:val="001240BC"/>
    <w:rsid w:val="00146676"/>
    <w:rsid w:val="002749F9"/>
    <w:rsid w:val="00283537"/>
    <w:rsid w:val="00471C86"/>
    <w:rsid w:val="004A1141"/>
    <w:rsid w:val="004C2712"/>
    <w:rsid w:val="00511196"/>
    <w:rsid w:val="005C5D58"/>
    <w:rsid w:val="00651619"/>
    <w:rsid w:val="006F50F1"/>
    <w:rsid w:val="007057E7"/>
    <w:rsid w:val="00A122EA"/>
    <w:rsid w:val="00B30E7C"/>
    <w:rsid w:val="00B5062C"/>
    <w:rsid w:val="00B96B5F"/>
    <w:rsid w:val="00BD41BB"/>
    <w:rsid w:val="00DB0A10"/>
    <w:rsid w:val="00DD3835"/>
    <w:rsid w:val="00E57FC3"/>
    <w:rsid w:val="00E73D20"/>
    <w:rsid w:val="00F5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6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"/>
    <w:uiPriority w:val="99"/>
    <w:semiHidden/>
    <w:unhideWhenUsed/>
    <w:rsid w:val="00B5062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062C"/>
  </w:style>
  <w:style w:type="paragraph" w:styleId="a7">
    <w:name w:val="Body Text Indent"/>
    <w:basedOn w:val="a"/>
    <w:link w:val="a8"/>
    <w:uiPriority w:val="99"/>
    <w:semiHidden/>
    <w:unhideWhenUsed/>
    <w:rsid w:val="00B5062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062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506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062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B5062C"/>
    <w:rPr>
      <w:rFonts w:ascii="Times New Roman" w:eastAsia="Calibri" w:hAnsi="Times New Roman" w:cs="Times New Roman"/>
      <w:sz w:val="26"/>
    </w:rPr>
  </w:style>
  <w:style w:type="paragraph" w:styleId="aa">
    <w:name w:val="No Spacing"/>
    <w:link w:val="a9"/>
    <w:uiPriority w:val="99"/>
    <w:qFormat/>
    <w:rsid w:val="00B5062C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34"/>
    <w:qFormat/>
    <w:rsid w:val="00B506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B506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94">
    <w:name w:val="Style94"/>
    <w:basedOn w:val="a"/>
    <w:uiPriority w:val="99"/>
    <w:rsid w:val="00B5062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B5062C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B5062C"/>
  </w:style>
  <w:style w:type="character" w:customStyle="1" w:styleId="apple-converted-space">
    <w:name w:val="apple-converted-space"/>
    <w:basedOn w:val="a0"/>
    <w:rsid w:val="00B5062C"/>
  </w:style>
  <w:style w:type="character" w:styleId="ac">
    <w:name w:val="Strong"/>
    <w:basedOn w:val="a0"/>
    <w:uiPriority w:val="22"/>
    <w:qFormat/>
    <w:rsid w:val="00B506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62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3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sinka-21@mail.ru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139884177490911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20 до 30 лет (6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876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0.24000000000000007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40 лет (4 педагога)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40 до 50 лет  (14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до 60 лет (1 педагог)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hape val="cylinder"/>
        <c:axId val="166606720"/>
        <c:axId val="166608256"/>
        <c:axId val="0"/>
      </c:bar3DChart>
      <c:catAx>
        <c:axId val="166606720"/>
        <c:scaling>
          <c:orientation val="minMax"/>
        </c:scaling>
        <c:axPos val="b"/>
        <c:numFmt formatCode="General" sourceLinked="1"/>
        <c:tickLblPos val="nextTo"/>
        <c:crossAx val="166608256"/>
        <c:crosses val="autoZero"/>
        <c:auto val="1"/>
        <c:lblAlgn val="ctr"/>
        <c:lblOffset val="100"/>
      </c:catAx>
      <c:valAx>
        <c:axId val="1666082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606720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8063514968995378"/>
          <c:y val="3.1533072754394938E-2"/>
          <c:w val="0.41700661919252147"/>
          <c:h val="0.90736305443833909"/>
        </c:manualLayout>
      </c:layout>
      <c:txPr>
        <a:bodyPr/>
        <a:lstStyle/>
        <a:p>
          <a:pPr>
            <a:defRPr sz="1098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7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7443057825319006"/>
          <c:y val="3.2485681841558214E-2"/>
          <c:w val="0.40765430264613134"/>
          <c:h val="0.528513598376889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(16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772E-3"/>
                  <c:y val="-2.2416726054810682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средее профессиональное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82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обучаются (3 педагога)</c:v>
                </c:pt>
              </c:strCache>
            </c:strRef>
          </c:tx>
          <c:dLbls>
            <c:dLbl>
              <c:idx val="0"/>
              <c:layout>
                <c:manualLayout>
                  <c:x val="1.9571728458449001E-2"/>
                  <c:y val="-2.5218816811662041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hape val="cylinder"/>
        <c:axId val="114669824"/>
        <c:axId val="114675712"/>
        <c:axId val="0"/>
      </c:bar3DChart>
      <c:catAx>
        <c:axId val="114669824"/>
        <c:scaling>
          <c:orientation val="minMax"/>
        </c:scaling>
        <c:axPos val="b"/>
        <c:numFmt formatCode="General" sourceLinked="1"/>
        <c:tickLblPos val="nextTo"/>
        <c:crossAx val="114675712"/>
        <c:crosses val="autoZero"/>
        <c:auto val="1"/>
        <c:lblAlgn val="ctr"/>
        <c:lblOffset val="100"/>
      </c:catAx>
      <c:valAx>
        <c:axId val="1146757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69824"/>
        <c:crosses val="autoZero"/>
        <c:crossBetween val="between"/>
      </c:valAx>
      <c:spPr>
        <a:noFill/>
        <a:ln w="25447">
          <a:noFill/>
        </a:ln>
      </c:spPr>
    </c:plotArea>
    <c:legend>
      <c:legendPos val="r"/>
      <c:layout>
        <c:manualLayout>
          <c:xMode val="edge"/>
          <c:yMode val="edge"/>
          <c:x val="0.61321488120598144"/>
          <c:y val="5.3428658840957773E-2"/>
          <c:w val="0.35923254332458232"/>
          <c:h val="0.62310290968230198"/>
        </c:manualLayout>
      </c:layout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3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139884177490867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 (6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65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0.24000000000000007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 (4 педагога)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 (2 педагога)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20 до 25 лет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6.5239094861497034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</c:ser>
        <c:shape val="cylinder"/>
        <c:axId val="144010624"/>
        <c:axId val="144041088"/>
        <c:axId val="0"/>
      </c:bar3DChart>
      <c:catAx>
        <c:axId val="144010624"/>
        <c:scaling>
          <c:orientation val="minMax"/>
        </c:scaling>
        <c:axPos val="b"/>
        <c:numFmt formatCode="General" sourceLinked="1"/>
        <c:tickLblPos val="nextTo"/>
        <c:crossAx val="144041088"/>
        <c:crosses val="autoZero"/>
        <c:auto val="1"/>
        <c:lblAlgn val="ctr"/>
        <c:lblOffset val="100"/>
      </c:catAx>
      <c:valAx>
        <c:axId val="1440410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3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10624"/>
        <c:crosses val="autoZero"/>
        <c:crossBetween val="between"/>
      </c:valAx>
      <c:spPr>
        <a:noFill/>
        <a:ln w="25458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58959779930206346"/>
          <c:y val="3.2187699510534185E-2"/>
          <c:w val="0.39310232047444305"/>
          <c:h val="0.91087891040646962"/>
        </c:manualLayout>
      </c:layout>
      <c:txPr>
        <a:bodyPr/>
        <a:lstStyle/>
        <a:p>
          <a:pPr>
            <a:defRPr sz="1103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4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069587264764708"/>
          <c:y val="4.9960875984251973E-2"/>
          <c:w val="0.34597860111678697"/>
          <c:h val="0.626619308456008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(1сотрудник)</c:v>
                </c:pt>
              </c:strCache>
            </c:strRef>
          </c:tx>
          <c:dLbls>
            <c:dLbl>
              <c:idx val="0"/>
              <c:layout>
                <c:manualLayout>
                  <c:x val="8.1548868576874767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(6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0.24000000000000007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(5педагогов)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 (8 педагогов)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0.32000000000000017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аттестации (5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7940751086911871E-2"/>
                  <c:y val="-1.1208363027405337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hape val="cylinder"/>
        <c:axId val="160330112"/>
        <c:axId val="160331648"/>
        <c:axId val="0"/>
      </c:bar3DChart>
      <c:catAx>
        <c:axId val="160330112"/>
        <c:scaling>
          <c:orientation val="minMax"/>
        </c:scaling>
        <c:axPos val="b"/>
        <c:numFmt formatCode="General" sourceLinked="1"/>
        <c:tickLblPos val="nextTo"/>
        <c:crossAx val="160331648"/>
        <c:crosses val="autoZero"/>
        <c:auto val="1"/>
        <c:lblAlgn val="ctr"/>
        <c:lblOffset val="100"/>
      </c:catAx>
      <c:valAx>
        <c:axId val="1603316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33011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51438721717858982"/>
          <c:y val="8.4345543763551328E-2"/>
          <c:w val="0.31549136386280363"/>
          <c:h val="0.76493438320209972"/>
        </c:manualLayout>
      </c:layout>
      <c:txPr>
        <a:bodyPr/>
        <a:lstStyle/>
        <a:p>
          <a:pPr>
            <a:defRPr sz="10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8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458559-F523-4C6E-9AF4-37C27184C69F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DE5415-7A9E-4A77-A785-810CB78E51BC}">
      <dgm:prSet phldrT="[Текст]"/>
      <dgm:spPr/>
      <dgm:t>
        <a:bodyPr/>
        <a:lstStyle/>
        <a:p>
          <a:pPr algn="ctr"/>
          <a:r>
            <a:rPr lang="ru-RU" b="0" i="0" baseline="0">
              <a:latin typeface="Times New Roman" pitchFamily="18" charset="0"/>
              <a:cs typeface="Times New Roman" pitchFamily="18" charset="0"/>
            </a:rPr>
            <a:t>Общественное</a:t>
          </a:r>
          <a:r>
            <a:rPr lang="ru-RU" b="0">
              <a:latin typeface="Times New Roman" pitchFamily="18" charset="0"/>
              <a:cs typeface="Times New Roman" pitchFamily="18" charset="0"/>
            </a:rPr>
            <a:t> управление</a:t>
          </a:r>
        </a:p>
      </dgm:t>
    </dgm:pt>
    <dgm:pt modelId="{E5C619E7-8225-4449-90E7-894313B08663}" type="parTrans" cxnId="{4CA0526C-2350-434C-AE60-B6E203ADB1F5}">
      <dgm:prSet/>
      <dgm:spPr/>
      <dgm:t>
        <a:bodyPr/>
        <a:lstStyle/>
        <a:p>
          <a:pPr algn="ctr"/>
          <a:endParaRPr lang="ru-RU"/>
        </a:p>
      </dgm:t>
    </dgm:pt>
    <dgm:pt modelId="{6448CB68-4669-4D35-BE50-E3C540472F6E}" type="sibTrans" cxnId="{4CA0526C-2350-434C-AE60-B6E203ADB1F5}">
      <dgm:prSet/>
      <dgm:spPr/>
      <dgm:t>
        <a:bodyPr/>
        <a:lstStyle/>
        <a:p>
          <a:pPr algn="ctr"/>
          <a:endParaRPr lang="ru-RU"/>
        </a:p>
      </dgm:t>
    </dgm:pt>
    <dgm:pt modelId="{190D47FF-01DA-4F98-8D1B-D0E4D7A456CF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E929CD85-295B-44C8-820B-56A47C8368BF}" type="parTrans" cxnId="{E4B4DD61-6637-4140-B10F-70CD375ABFC6}">
      <dgm:prSet/>
      <dgm:spPr/>
      <dgm:t>
        <a:bodyPr/>
        <a:lstStyle/>
        <a:p>
          <a:pPr algn="ctr"/>
          <a:endParaRPr lang="ru-RU"/>
        </a:p>
      </dgm:t>
    </dgm:pt>
    <dgm:pt modelId="{C2EE75F6-8B61-4835-B0BD-03DF5E712A83}" type="sibTrans" cxnId="{E4B4DD61-6637-4140-B10F-70CD375ABFC6}">
      <dgm:prSet/>
      <dgm:spPr/>
      <dgm:t>
        <a:bodyPr/>
        <a:lstStyle/>
        <a:p>
          <a:pPr algn="ctr"/>
          <a:endParaRPr lang="ru-RU"/>
        </a:p>
      </dgm:t>
    </dgm:pt>
    <dgm:pt modelId="{CC7DEFF0-4807-4ACC-A5DB-5E4C3B573CDC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Родительский совет</a:t>
          </a:r>
        </a:p>
      </dgm:t>
    </dgm:pt>
    <dgm:pt modelId="{9445FAE4-F974-4E27-94EA-8CC0437A94DC}" type="parTrans" cxnId="{F6DED5A2-7459-4EEF-88BF-137251F0431B}">
      <dgm:prSet/>
      <dgm:spPr/>
      <dgm:t>
        <a:bodyPr/>
        <a:lstStyle/>
        <a:p>
          <a:pPr algn="ctr"/>
          <a:endParaRPr lang="ru-RU"/>
        </a:p>
      </dgm:t>
    </dgm:pt>
    <dgm:pt modelId="{07F497D8-1B50-486A-AF05-1F475F94DE71}" type="sibTrans" cxnId="{F6DED5A2-7459-4EEF-88BF-137251F0431B}">
      <dgm:prSet/>
      <dgm:spPr/>
      <dgm:t>
        <a:bodyPr/>
        <a:lstStyle/>
        <a:p>
          <a:pPr algn="ctr"/>
          <a:endParaRPr lang="ru-RU"/>
        </a:p>
      </dgm:t>
    </dgm:pt>
    <dgm:pt modelId="{1978BDD4-FBC9-457E-850D-BFB7E3E904D8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Совет Учреждения</a:t>
          </a:r>
        </a:p>
      </dgm:t>
    </dgm:pt>
    <dgm:pt modelId="{34252AB9-2A55-4D5C-8BF7-E88BE3CD8768}" type="parTrans" cxnId="{E41CD91D-80B7-49CA-8676-47E4D44D0313}">
      <dgm:prSet/>
      <dgm:spPr/>
      <dgm:t>
        <a:bodyPr/>
        <a:lstStyle/>
        <a:p>
          <a:pPr algn="ctr"/>
          <a:endParaRPr lang="ru-RU"/>
        </a:p>
      </dgm:t>
    </dgm:pt>
    <dgm:pt modelId="{40D24D33-5F13-40AE-AE84-34D6396B54D8}" type="sibTrans" cxnId="{E41CD91D-80B7-49CA-8676-47E4D44D0313}">
      <dgm:prSet/>
      <dgm:spPr/>
      <dgm:t>
        <a:bodyPr/>
        <a:lstStyle/>
        <a:p>
          <a:pPr algn="ctr"/>
          <a:endParaRPr lang="ru-RU"/>
        </a:p>
      </dgm:t>
    </dgm:pt>
    <dgm:pt modelId="{96AC9AF6-B829-4C1A-A030-AD5A5D2BF1A5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A5FE1A69-554C-45DA-90E2-B4A3599CE6B0}" type="parTrans" cxnId="{A6591139-FAF6-423F-AFA4-FCC641AD42CF}">
      <dgm:prSet/>
      <dgm:spPr/>
      <dgm:t>
        <a:bodyPr/>
        <a:lstStyle/>
        <a:p>
          <a:pPr algn="ctr"/>
          <a:endParaRPr lang="ru-RU"/>
        </a:p>
      </dgm:t>
    </dgm:pt>
    <dgm:pt modelId="{AA6E77C1-D8B1-4E41-829F-48FD13F15DC1}" type="sibTrans" cxnId="{A6591139-FAF6-423F-AFA4-FCC641AD42CF}">
      <dgm:prSet/>
      <dgm:spPr/>
      <dgm:t>
        <a:bodyPr/>
        <a:lstStyle/>
        <a:p>
          <a:pPr algn="ctr"/>
          <a:endParaRPr lang="ru-RU"/>
        </a:p>
      </dgm:t>
    </dgm:pt>
    <dgm:pt modelId="{8A370620-EF39-473C-8D3E-79A99B8B309C}" type="pres">
      <dgm:prSet presAssocID="{9E458559-F523-4C6E-9AF4-37C27184C6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800D47-D7BD-45F5-9426-992542A2FD70}" type="pres">
      <dgm:prSet presAssocID="{90DE5415-7A9E-4A77-A785-810CB78E51BC}" presName="hierRoot1" presStyleCnt="0"/>
      <dgm:spPr/>
    </dgm:pt>
    <dgm:pt modelId="{B47D1376-4FB6-43B0-BC7A-AEAEA7B956BC}" type="pres">
      <dgm:prSet presAssocID="{90DE5415-7A9E-4A77-A785-810CB78E51BC}" presName="composite" presStyleCnt="0"/>
      <dgm:spPr/>
    </dgm:pt>
    <dgm:pt modelId="{E93CB46A-AED3-4C6D-BD11-75CAD9590F69}" type="pres">
      <dgm:prSet presAssocID="{90DE5415-7A9E-4A77-A785-810CB78E51BC}" presName="background" presStyleLbl="node0" presStyleIdx="0" presStyleCnt="1"/>
      <dgm:spPr/>
    </dgm:pt>
    <dgm:pt modelId="{A98F8FA2-465E-4291-B640-036BFC59779B}" type="pres">
      <dgm:prSet presAssocID="{90DE5415-7A9E-4A77-A785-810CB78E51B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C3757-609C-4ADA-9875-064B3E4892F4}" type="pres">
      <dgm:prSet presAssocID="{90DE5415-7A9E-4A77-A785-810CB78E51BC}" presName="hierChild2" presStyleCnt="0"/>
      <dgm:spPr/>
    </dgm:pt>
    <dgm:pt modelId="{9EDBA394-D061-48BA-AF21-26F8B07E89E1}" type="pres">
      <dgm:prSet presAssocID="{E929CD85-295B-44C8-820B-56A47C8368BF}" presName="Name10" presStyleLbl="parChTrans1D2" presStyleIdx="0" presStyleCnt="4"/>
      <dgm:spPr/>
      <dgm:t>
        <a:bodyPr/>
        <a:lstStyle/>
        <a:p>
          <a:endParaRPr lang="ru-RU"/>
        </a:p>
      </dgm:t>
    </dgm:pt>
    <dgm:pt modelId="{65849EB7-76BD-4E92-8CDB-6F836E897671}" type="pres">
      <dgm:prSet presAssocID="{190D47FF-01DA-4F98-8D1B-D0E4D7A456CF}" presName="hierRoot2" presStyleCnt="0"/>
      <dgm:spPr/>
    </dgm:pt>
    <dgm:pt modelId="{E17700E6-55DF-4909-8ACB-B1A969BF8E67}" type="pres">
      <dgm:prSet presAssocID="{190D47FF-01DA-4F98-8D1B-D0E4D7A456CF}" presName="composite2" presStyleCnt="0"/>
      <dgm:spPr/>
    </dgm:pt>
    <dgm:pt modelId="{0BD94C5C-58C7-41BE-833C-29EE8B00131E}" type="pres">
      <dgm:prSet presAssocID="{190D47FF-01DA-4F98-8D1B-D0E4D7A456CF}" presName="background2" presStyleLbl="node2" presStyleIdx="0" presStyleCnt="4"/>
      <dgm:spPr/>
    </dgm:pt>
    <dgm:pt modelId="{8053ADF0-F625-4FC9-9A71-42533361BF5C}" type="pres">
      <dgm:prSet presAssocID="{190D47FF-01DA-4F98-8D1B-D0E4D7A456C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26FFFD-C57B-464F-9AD3-598E9102FDA6}" type="pres">
      <dgm:prSet presAssocID="{190D47FF-01DA-4F98-8D1B-D0E4D7A456CF}" presName="hierChild3" presStyleCnt="0"/>
      <dgm:spPr/>
    </dgm:pt>
    <dgm:pt modelId="{39851A8F-5996-43D2-B93A-A32E32B36FF1}" type="pres">
      <dgm:prSet presAssocID="{9445FAE4-F974-4E27-94EA-8CC0437A94DC}" presName="Name10" presStyleLbl="parChTrans1D2" presStyleIdx="1" presStyleCnt="4"/>
      <dgm:spPr/>
      <dgm:t>
        <a:bodyPr/>
        <a:lstStyle/>
        <a:p>
          <a:endParaRPr lang="ru-RU"/>
        </a:p>
      </dgm:t>
    </dgm:pt>
    <dgm:pt modelId="{1DF61257-BCD2-4EAE-8209-2C68ED5899D3}" type="pres">
      <dgm:prSet presAssocID="{CC7DEFF0-4807-4ACC-A5DB-5E4C3B573CDC}" presName="hierRoot2" presStyleCnt="0"/>
      <dgm:spPr/>
    </dgm:pt>
    <dgm:pt modelId="{96AAA305-1811-4694-9E29-BC4E97571E04}" type="pres">
      <dgm:prSet presAssocID="{CC7DEFF0-4807-4ACC-A5DB-5E4C3B573CDC}" presName="composite2" presStyleCnt="0"/>
      <dgm:spPr/>
    </dgm:pt>
    <dgm:pt modelId="{32305479-C08A-4CD1-A2F2-A6418B26EA87}" type="pres">
      <dgm:prSet presAssocID="{CC7DEFF0-4807-4ACC-A5DB-5E4C3B573CDC}" presName="background2" presStyleLbl="node2" presStyleIdx="1" presStyleCnt="4"/>
      <dgm:spPr/>
    </dgm:pt>
    <dgm:pt modelId="{548991B2-AB6B-4484-8D16-A2EEC789FFB5}" type="pres">
      <dgm:prSet presAssocID="{CC7DEFF0-4807-4ACC-A5DB-5E4C3B573CDC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9AD1E9-775A-47C1-8C49-D7FC841A62E3}" type="pres">
      <dgm:prSet presAssocID="{CC7DEFF0-4807-4ACC-A5DB-5E4C3B573CDC}" presName="hierChild3" presStyleCnt="0"/>
      <dgm:spPr/>
    </dgm:pt>
    <dgm:pt modelId="{84F9FCCA-9E47-487D-870E-0A6F9D9EC6FD}" type="pres">
      <dgm:prSet presAssocID="{34252AB9-2A55-4D5C-8BF7-E88BE3CD876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E437050A-1DA8-4550-982A-D08F128EACB1}" type="pres">
      <dgm:prSet presAssocID="{1978BDD4-FBC9-457E-850D-BFB7E3E904D8}" presName="hierRoot2" presStyleCnt="0"/>
      <dgm:spPr/>
    </dgm:pt>
    <dgm:pt modelId="{A0F67740-062A-42AC-B374-7395F53B7408}" type="pres">
      <dgm:prSet presAssocID="{1978BDD4-FBC9-457E-850D-BFB7E3E904D8}" presName="composite2" presStyleCnt="0"/>
      <dgm:spPr/>
    </dgm:pt>
    <dgm:pt modelId="{71D6A8D4-41DF-41F4-8D41-D1420E574BBB}" type="pres">
      <dgm:prSet presAssocID="{1978BDD4-FBC9-457E-850D-BFB7E3E904D8}" presName="background2" presStyleLbl="node2" presStyleIdx="2" presStyleCnt="4"/>
      <dgm:spPr/>
    </dgm:pt>
    <dgm:pt modelId="{867364C8-EFE4-4829-A813-2D9688CD49E4}" type="pres">
      <dgm:prSet presAssocID="{1978BDD4-FBC9-457E-850D-BFB7E3E904D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01274-FE15-45A5-B197-90F9FA3F9797}" type="pres">
      <dgm:prSet presAssocID="{1978BDD4-FBC9-457E-850D-BFB7E3E904D8}" presName="hierChild3" presStyleCnt="0"/>
      <dgm:spPr/>
    </dgm:pt>
    <dgm:pt modelId="{A72D1D62-243E-4EB8-821D-2D21201AC3F5}" type="pres">
      <dgm:prSet presAssocID="{A5FE1A69-554C-45DA-90E2-B4A3599CE6B0}" presName="Name10" presStyleLbl="parChTrans1D2" presStyleIdx="3" presStyleCnt="4"/>
      <dgm:spPr/>
      <dgm:t>
        <a:bodyPr/>
        <a:lstStyle/>
        <a:p>
          <a:endParaRPr lang="ru-RU"/>
        </a:p>
      </dgm:t>
    </dgm:pt>
    <dgm:pt modelId="{FEA71E6F-7622-4B7F-A763-F428DCDFA386}" type="pres">
      <dgm:prSet presAssocID="{96AC9AF6-B829-4C1A-A030-AD5A5D2BF1A5}" presName="hierRoot2" presStyleCnt="0"/>
      <dgm:spPr/>
    </dgm:pt>
    <dgm:pt modelId="{DDD1760B-CF5C-4121-A2FB-A240693C82B2}" type="pres">
      <dgm:prSet presAssocID="{96AC9AF6-B829-4C1A-A030-AD5A5D2BF1A5}" presName="composite2" presStyleCnt="0"/>
      <dgm:spPr/>
    </dgm:pt>
    <dgm:pt modelId="{1578C2BD-70E0-4800-9DBB-3261EB165722}" type="pres">
      <dgm:prSet presAssocID="{96AC9AF6-B829-4C1A-A030-AD5A5D2BF1A5}" presName="background2" presStyleLbl="node2" presStyleIdx="3" presStyleCnt="4"/>
      <dgm:spPr/>
    </dgm:pt>
    <dgm:pt modelId="{6C58A979-9B76-4CCD-AB91-80396D7F80BE}" type="pres">
      <dgm:prSet presAssocID="{96AC9AF6-B829-4C1A-A030-AD5A5D2BF1A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90836D-FD89-4685-ADC7-E1425049ACF7}" type="pres">
      <dgm:prSet presAssocID="{96AC9AF6-B829-4C1A-A030-AD5A5D2BF1A5}" presName="hierChild3" presStyleCnt="0"/>
      <dgm:spPr/>
    </dgm:pt>
  </dgm:ptLst>
  <dgm:cxnLst>
    <dgm:cxn modelId="{47D8815A-966A-40DC-9A7E-D6D3CE84B84E}" type="presOf" srcId="{96AC9AF6-B829-4C1A-A030-AD5A5D2BF1A5}" destId="{6C58A979-9B76-4CCD-AB91-80396D7F80BE}" srcOrd="0" destOrd="0" presId="urn:microsoft.com/office/officeart/2005/8/layout/hierarchy1"/>
    <dgm:cxn modelId="{E4B4DD61-6637-4140-B10F-70CD375ABFC6}" srcId="{90DE5415-7A9E-4A77-A785-810CB78E51BC}" destId="{190D47FF-01DA-4F98-8D1B-D0E4D7A456CF}" srcOrd="0" destOrd="0" parTransId="{E929CD85-295B-44C8-820B-56A47C8368BF}" sibTransId="{C2EE75F6-8B61-4835-B0BD-03DF5E712A83}"/>
    <dgm:cxn modelId="{43F6ED8B-0144-4E75-A838-A17735B40506}" type="presOf" srcId="{1978BDD4-FBC9-457E-850D-BFB7E3E904D8}" destId="{867364C8-EFE4-4829-A813-2D9688CD49E4}" srcOrd="0" destOrd="0" presId="urn:microsoft.com/office/officeart/2005/8/layout/hierarchy1"/>
    <dgm:cxn modelId="{81A5871A-8EAA-46CB-B30B-063BB50A8947}" type="presOf" srcId="{90DE5415-7A9E-4A77-A785-810CB78E51BC}" destId="{A98F8FA2-465E-4291-B640-036BFC59779B}" srcOrd="0" destOrd="0" presId="urn:microsoft.com/office/officeart/2005/8/layout/hierarchy1"/>
    <dgm:cxn modelId="{F6DED5A2-7459-4EEF-88BF-137251F0431B}" srcId="{90DE5415-7A9E-4A77-A785-810CB78E51BC}" destId="{CC7DEFF0-4807-4ACC-A5DB-5E4C3B573CDC}" srcOrd="1" destOrd="0" parTransId="{9445FAE4-F974-4E27-94EA-8CC0437A94DC}" sibTransId="{07F497D8-1B50-486A-AF05-1F475F94DE71}"/>
    <dgm:cxn modelId="{A6591139-FAF6-423F-AFA4-FCC641AD42CF}" srcId="{90DE5415-7A9E-4A77-A785-810CB78E51BC}" destId="{96AC9AF6-B829-4C1A-A030-AD5A5D2BF1A5}" srcOrd="3" destOrd="0" parTransId="{A5FE1A69-554C-45DA-90E2-B4A3599CE6B0}" sibTransId="{AA6E77C1-D8B1-4E41-829F-48FD13F15DC1}"/>
    <dgm:cxn modelId="{DF7A6ACF-170B-482C-AB6A-447D3EB75305}" type="presOf" srcId="{CC7DEFF0-4807-4ACC-A5DB-5E4C3B573CDC}" destId="{548991B2-AB6B-4484-8D16-A2EEC789FFB5}" srcOrd="0" destOrd="0" presId="urn:microsoft.com/office/officeart/2005/8/layout/hierarchy1"/>
    <dgm:cxn modelId="{F4BB3F9C-254D-4FFF-9A99-F25ECD3E4A0D}" type="presOf" srcId="{9445FAE4-F974-4E27-94EA-8CC0437A94DC}" destId="{39851A8F-5996-43D2-B93A-A32E32B36FF1}" srcOrd="0" destOrd="0" presId="urn:microsoft.com/office/officeart/2005/8/layout/hierarchy1"/>
    <dgm:cxn modelId="{4CA0526C-2350-434C-AE60-B6E203ADB1F5}" srcId="{9E458559-F523-4C6E-9AF4-37C27184C69F}" destId="{90DE5415-7A9E-4A77-A785-810CB78E51BC}" srcOrd="0" destOrd="0" parTransId="{E5C619E7-8225-4449-90E7-894313B08663}" sibTransId="{6448CB68-4669-4D35-BE50-E3C540472F6E}"/>
    <dgm:cxn modelId="{3C79C9F8-B8BE-49E5-9103-D8A03AC4F322}" type="presOf" srcId="{9E458559-F523-4C6E-9AF4-37C27184C69F}" destId="{8A370620-EF39-473C-8D3E-79A99B8B309C}" srcOrd="0" destOrd="0" presId="urn:microsoft.com/office/officeart/2005/8/layout/hierarchy1"/>
    <dgm:cxn modelId="{754FCB21-E69F-487D-8575-2D3E23C2D665}" type="presOf" srcId="{A5FE1A69-554C-45DA-90E2-B4A3599CE6B0}" destId="{A72D1D62-243E-4EB8-821D-2D21201AC3F5}" srcOrd="0" destOrd="0" presId="urn:microsoft.com/office/officeart/2005/8/layout/hierarchy1"/>
    <dgm:cxn modelId="{61AED3CE-C1FE-40CA-B5A2-64870C613009}" type="presOf" srcId="{E929CD85-295B-44C8-820B-56A47C8368BF}" destId="{9EDBA394-D061-48BA-AF21-26F8B07E89E1}" srcOrd="0" destOrd="0" presId="urn:microsoft.com/office/officeart/2005/8/layout/hierarchy1"/>
    <dgm:cxn modelId="{F715FAAC-DB00-427C-9547-31B46DC1681B}" type="presOf" srcId="{190D47FF-01DA-4F98-8D1B-D0E4D7A456CF}" destId="{8053ADF0-F625-4FC9-9A71-42533361BF5C}" srcOrd="0" destOrd="0" presId="urn:microsoft.com/office/officeart/2005/8/layout/hierarchy1"/>
    <dgm:cxn modelId="{20825DE3-D8FC-424D-A4D0-5C54C9AFA0AC}" type="presOf" srcId="{34252AB9-2A55-4D5C-8BF7-E88BE3CD8768}" destId="{84F9FCCA-9E47-487D-870E-0A6F9D9EC6FD}" srcOrd="0" destOrd="0" presId="urn:microsoft.com/office/officeart/2005/8/layout/hierarchy1"/>
    <dgm:cxn modelId="{E41CD91D-80B7-49CA-8676-47E4D44D0313}" srcId="{90DE5415-7A9E-4A77-A785-810CB78E51BC}" destId="{1978BDD4-FBC9-457E-850D-BFB7E3E904D8}" srcOrd="2" destOrd="0" parTransId="{34252AB9-2A55-4D5C-8BF7-E88BE3CD8768}" sibTransId="{40D24D33-5F13-40AE-AE84-34D6396B54D8}"/>
    <dgm:cxn modelId="{2CCBFB22-97BF-42E9-8524-4C01805F048F}" type="presParOf" srcId="{8A370620-EF39-473C-8D3E-79A99B8B309C}" destId="{8A800D47-D7BD-45F5-9426-992542A2FD70}" srcOrd="0" destOrd="0" presId="urn:microsoft.com/office/officeart/2005/8/layout/hierarchy1"/>
    <dgm:cxn modelId="{EA6937D9-FFF9-4C78-8071-A1545D74BBE8}" type="presParOf" srcId="{8A800D47-D7BD-45F5-9426-992542A2FD70}" destId="{B47D1376-4FB6-43B0-BC7A-AEAEA7B956BC}" srcOrd="0" destOrd="0" presId="urn:microsoft.com/office/officeart/2005/8/layout/hierarchy1"/>
    <dgm:cxn modelId="{EBCEA7F2-F30B-4270-88F8-BCF416949703}" type="presParOf" srcId="{B47D1376-4FB6-43B0-BC7A-AEAEA7B956BC}" destId="{E93CB46A-AED3-4C6D-BD11-75CAD9590F69}" srcOrd="0" destOrd="0" presId="urn:microsoft.com/office/officeart/2005/8/layout/hierarchy1"/>
    <dgm:cxn modelId="{E91B411E-91D5-4D6A-8192-FFA6075BF4F0}" type="presParOf" srcId="{B47D1376-4FB6-43B0-BC7A-AEAEA7B956BC}" destId="{A98F8FA2-465E-4291-B640-036BFC59779B}" srcOrd="1" destOrd="0" presId="urn:microsoft.com/office/officeart/2005/8/layout/hierarchy1"/>
    <dgm:cxn modelId="{1AF26EB4-C574-4FE8-A680-BBB13614CD60}" type="presParOf" srcId="{8A800D47-D7BD-45F5-9426-992542A2FD70}" destId="{83CC3757-609C-4ADA-9875-064B3E4892F4}" srcOrd="1" destOrd="0" presId="urn:microsoft.com/office/officeart/2005/8/layout/hierarchy1"/>
    <dgm:cxn modelId="{936A9BB4-57CC-4480-8DD8-7BF94ED8B5E4}" type="presParOf" srcId="{83CC3757-609C-4ADA-9875-064B3E4892F4}" destId="{9EDBA394-D061-48BA-AF21-26F8B07E89E1}" srcOrd="0" destOrd="0" presId="urn:microsoft.com/office/officeart/2005/8/layout/hierarchy1"/>
    <dgm:cxn modelId="{78B15747-3568-4FBB-B307-3A96BE5ECEB2}" type="presParOf" srcId="{83CC3757-609C-4ADA-9875-064B3E4892F4}" destId="{65849EB7-76BD-4E92-8CDB-6F836E897671}" srcOrd="1" destOrd="0" presId="urn:microsoft.com/office/officeart/2005/8/layout/hierarchy1"/>
    <dgm:cxn modelId="{2F39368C-82E0-4B3F-8C99-C1C9F845680F}" type="presParOf" srcId="{65849EB7-76BD-4E92-8CDB-6F836E897671}" destId="{E17700E6-55DF-4909-8ACB-B1A969BF8E67}" srcOrd="0" destOrd="0" presId="urn:microsoft.com/office/officeart/2005/8/layout/hierarchy1"/>
    <dgm:cxn modelId="{CA6CF0B9-2EAD-44A5-8562-DB7B67358453}" type="presParOf" srcId="{E17700E6-55DF-4909-8ACB-B1A969BF8E67}" destId="{0BD94C5C-58C7-41BE-833C-29EE8B00131E}" srcOrd="0" destOrd="0" presId="urn:microsoft.com/office/officeart/2005/8/layout/hierarchy1"/>
    <dgm:cxn modelId="{66CB011A-ECAA-498A-85E2-B7ECDE5B9674}" type="presParOf" srcId="{E17700E6-55DF-4909-8ACB-B1A969BF8E67}" destId="{8053ADF0-F625-4FC9-9A71-42533361BF5C}" srcOrd="1" destOrd="0" presId="urn:microsoft.com/office/officeart/2005/8/layout/hierarchy1"/>
    <dgm:cxn modelId="{B5D00760-7E4C-4071-B1A3-1943D0331897}" type="presParOf" srcId="{65849EB7-76BD-4E92-8CDB-6F836E897671}" destId="{4126FFFD-C57B-464F-9AD3-598E9102FDA6}" srcOrd="1" destOrd="0" presId="urn:microsoft.com/office/officeart/2005/8/layout/hierarchy1"/>
    <dgm:cxn modelId="{E394D0AD-8D37-46D7-B897-53E967C50022}" type="presParOf" srcId="{83CC3757-609C-4ADA-9875-064B3E4892F4}" destId="{39851A8F-5996-43D2-B93A-A32E32B36FF1}" srcOrd="2" destOrd="0" presId="urn:microsoft.com/office/officeart/2005/8/layout/hierarchy1"/>
    <dgm:cxn modelId="{00803F21-EEB9-44E4-AD06-0100220F1110}" type="presParOf" srcId="{83CC3757-609C-4ADA-9875-064B3E4892F4}" destId="{1DF61257-BCD2-4EAE-8209-2C68ED5899D3}" srcOrd="3" destOrd="0" presId="urn:microsoft.com/office/officeart/2005/8/layout/hierarchy1"/>
    <dgm:cxn modelId="{2E098C57-FAFB-4C02-BC34-4F120A2A440D}" type="presParOf" srcId="{1DF61257-BCD2-4EAE-8209-2C68ED5899D3}" destId="{96AAA305-1811-4694-9E29-BC4E97571E04}" srcOrd="0" destOrd="0" presId="urn:microsoft.com/office/officeart/2005/8/layout/hierarchy1"/>
    <dgm:cxn modelId="{7250C59F-0AF6-4F83-9831-AC36263679C6}" type="presParOf" srcId="{96AAA305-1811-4694-9E29-BC4E97571E04}" destId="{32305479-C08A-4CD1-A2F2-A6418B26EA87}" srcOrd="0" destOrd="0" presId="urn:microsoft.com/office/officeart/2005/8/layout/hierarchy1"/>
    <dgm:cxn modelId="{DA480934-2D4D-4830-85B7-2F0CB11B1587}" type="presParOf" srcId="{96AAA305-1811-4694-9E29-BC4E97571E04}" destId="{548991B2-AB6B-4484-8D16-A2EEC789FFB5}" srcOrd="1" destOrd="0" presId="urn:microsoft.com/office/officeart/2005/8/layout/hierarchy1"/>
    <dgm:cxn modelId="{84029A40-9BB7-47BE-9745-0AC5ED22E8CC}" type="presParOf" srcId="{1DF61257-BCD2-4EAE-8209-2C68ED5899D3}" destId="{FA9AD1E9-775A-47C1-8C49-D7FC841A62E3}" srcOrd="1" destOrd="0" presId="urn:microsoft.com/office/officeart/2005/8/layout/hierarchy1"/>
    <dgm:cxn modelId="{0548822B-5614-4F7B-B772-B1488385E3C1}" type="presParOf" srcId="{83CC3757-609C-4ADA-9875-064B3E4892F4}" destId="{84F9FCCA-9E47-487D-870E-0A6F9D9EC6FD}" srcOrd="4" destOrd="0" presId="urn:microsoft.com/office/officeart/2005/8/layout/hierarchy1"/>
    <dgm:cxn modelId="{26BFACB3-B355-4CE9-84DE-23FDC9F55C22}" type="presParOf" srcId="{83CC3757-609C-4ADA-9875-064B3E4892F4}" destId="{E437050A-1DA8-4550-982A-D08F128EACB1}" srcOrd="5" destOrd="0" presId="urn:microsoft.com/office/officeart/2005/8/layout/hierarchy1"/>
    <dgm:cxn modelId="{CDD924F4-E546-44C4-97D0-7129461724B5}" type="presParOf" srcId="{E437050A-1DA8-4550-982A-D08F128EACB1}" destId="{A0F67740-062A-42AC-B374-7395F53B7408}" srcOrd="0" destOrd="0" presId="urn:microsoft.com/office/officeart/2005/8/layout/hierarchy1"/>
    <dgm:cxn modelId="{48D95737-165C-4D72-A4D0-BB92D7F90163}" type="presParOf" srcId="{A0F67740-062A-42AC-B374-7395F53B7408}" destId="{71D6A8D4-41DF-41F4-8D41-D1420E574BBB}" srcOrd="0" destOrd="0" presId="urn:microsoft.com/office/officeart/2005/8/layout/hierarchy1"/>
    <dgm:cxn modelId="{70927F3A-CD97-4F11-B03A-16EF8D9B7E8B}" type="presParOf" srcId="{A0F67740-062A-42AC-B374-7395F53B7408}" destId="{867364C8-EFE4-4829-A813-2D9688CD49E4}" srcOrd="1" destOrd="0" presId="urn:microsoft.com/office/officeart/2005/8/layout/hierarchy1"/>
    <dgm:cxn modelId="{9D054911-AE5B-40C9-A8CB-873C9ED063A3}" type="presParOf" srcId="{E437050A-1DA8-4550-982A-D08F128EACB1}" destId="{FC601274-FE15-45A5-B197-90F9FA3F9797}" srcOrd="1" destOrd="0" presId="urn:microsoft.com/office/officeart/2005/8/layout/hierarchy1"/>
    <dgm:cxn modelId="{A59C468F-FCC7-496D-8E86-052E2F2F00A6}" type="presParOf" srcId="{83CC3757-609C-4ADA-9875-064B3E4892F4}" destId="{A72D1D62-243E-4EB8-821D-2D21201AC3F5}" srcOrd="6" destOrd="0" presId="urn:microsoft.com/office/officeart/2005/8/layout/hierarchy1"/>
    <dgm:cxn modelId="{BCB8822E-C9DD-4C6F-B735-7ADA7A0631B2}" type="presParOf" srcId="{83CC3757-609C-4ADA-9875-064B3E4892F4}" destId="{FEA71E6F-7622-4B7F-A763-F428DCDFA386}" srcOrd="7" destOrd="0" presId="urn:microsoft.com/office/officeart/2005/8/layout/hierarchy1"/>
    <dgm:cxn modelId="{409EF692-7C6B-45E4-9D66-464871260796}" type="presParOf" srcId="{FEA71E6F-7622-4B7F-A763-F428DCDFA386}" destId="{DDD1760B-CF5C-4121-A2FB-A240693C82B2}" srcOrd="0" destOrd="0" presId="urn:microsoft.com/office/officeart/2005/8/layout/hierarchy1"/>
    <dgm:cxn modelId="{9192B7AA-9BE8-4671-A7F4-B205FDF585FA}" type="presParOf" srcId="{DDD1760B-CF5C-4121-A2FB-A240693C82B2}" destId="{1578C2BD-70E0-4800-9DBB-3261EB165722}" srcOrd="0" destOrd="0" presId="urn:microsoft.com/office/officeart/2005/8/layout/hierarchy1"/>
    <dgm:cxn modelId="{A10D52FA-52FF-4878-A0BD-863DDD348941}" type="presParOf" srcId="{DDD1760B-CF5C-4121-A2FB-A240693C82B2}" destId="{6C58A979-9B76-4CCD-AB91-80396D7F80BE}" srcOrd="1" destOrd="0" presId="urn:microsoft.com/office/officeart/2005/8/layout/hierarchy1"/>
    <dgm:cxn modelId="{382EFF95-66F0-431E-8BAF-2E9C6A3413BA}" type="presParOf" srcId="{FEA71E6F-7622-4B7F-A763-F428DCDFA386}" destId="{DC90836D-FD89-4685-ADC7-E1425049ACF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F2F6-9F3A-4753-9B81-8CF89C1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узер</dc:creator>
  <cp:keywords/>
  <dc:description/>
  <cp:lastModifiedBy>user</cp:lastModifiedBy>
  <cp:revision>6</cp:revision>
  <cp:lastPrinted>2015-07-31T05:59:00Z</cp:lastPrinted>
  <dcterms:created xsi:type="dcterms:W3CDTF">2015-07-31T03:21:00Z</dcterms:created>
  <dcterms:modified xsi:type="dcterms:W3CDTF">2015-08-15T01:08:00Z</dcterms:modified>
</cp:coreProperties>
</file>